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4DFF" w:rsidRPr="00BD4DFF" w:rsidTr="00BD4DFF">
        <w:trPr>
          <w:tblCellSpacing w:w="0" w:type="dxa"/>
        </w:trPr>
        <w:tc>
          <w:tcPr>
            <w:tcW w:w="3348" w:type="dxa"/>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BỘ GIÁO DỤC VÀ ĐÀO TẠO</w:t>
            </w:r>
            <w:r w:rsidRPr="00BD4DFF">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CỘNG HÒA XÃ HỘI CHỦ NGHĨA VIỆT NAM</w:t>
            </w:r>
            <w:r w:rsidRPr="00BD4DFF">
              <w:rPr>
                <w:rFonts w:ascii="Arial" w:eastAsia="Times New Roman" w:hAnsi="Arial" w:cs="Arial"/>
                <w:b/>
                <w:bCs/>
                <w:color w:val="000000"/>
                <w:sz w:val="20"/>
                <w:szCs w:val="20"/>
              </w:rPr>
              <w:br/>
              <w:t>Độc lập - Tự do - Hạnh phúc </w:t>
            </w:r>
            <w:r w:rsidRPr="00BD4DFF">
              <w:rPr>
                <w:rFonts w:ascii="Arial" w:eastAsia="Times New Roman" w:hAnsi="Arial" w:cs="Arial"/>
                <w:b/>
                <w:bCs/>
                <w:color w:val="000000"/>
                <w:sz w:val="20"/>
                <w:szCs w:val="20"/>
              </w:rPr>
              <w:br/>
              <w:t>---------------</w:t>
            </w:r>
          </w:p>
        </w:tc>
      </w:tr>
      <w:tr w:rsidR="00BD4DFF" w:rsidRPr="00BD4DFF" w:rsidTr="00BD4DFF">
        <w:trPr>
          <w:tblCellSpacing w:w="0" w:type="dxa"/>
        </w:trPr>
        <w:tc>
          <w:tcPr>
            <w:tcW w:w="3348" w:type="dxa"/>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Số: 08/2017/TT-BGDĐT</w:t>
            </w:r>
          </w:p>
        </w:tc>
        <w:tc>
          <w:tcPr>
            <w:tcW w:w="5508" w:type="dxa"/>
            <w:shd w:val="clear" w:color="auto" w:fill="FFFFFF"/>
            <w:tcMar>
              <w:top w:w="0" w:type="dxa"/>
              <w:left w:w="108" w:type="dxa"/>
              <w:bottom w:w="0" w:type="dxa"/>
              <w:right w:w="108" w:type="dxa"/>
            </w:tcMar>
            <w:hideMark/>
          </w:tcPr>
          <w:p w:rsidR="00BD4DFF" w:rsidRPr="00BD4DFF" w:rsidRDefault="00BD4DFF" w:rsidP="00BD4DFF">
            <w:pPr>
              <w:spacing w:after="120" w:line="240" w:lineRule="auto"/>
              <w:jc w:val="right"/>
              <w:rPr>
                <w:rFonts w:ascii="Arial" w:eastAsia="Times New Roman" w:hAnsi="Arial" w:cs="Arial"/>
                <w:color w:val="000000"/>
                <w:sz w:val="18"/>
                <w:szCs w:val="18"/>
              </w:rPr>
            </w:pPr>
            <w:r w:rsidRPr="00BD4DFF">
              <w:rPr>
                <w:rFonts w:ascii="Arial" w:eastAsia="Times New Roman" w:hAnsi="Arial" w:cs="Arial"/>
                <w:i/>
                <w:iCs/>
                <w:color w:val="000000"/>
                <w:sz w:val="20"/>
                <w:szCs w:val="20"/>
              </w:rPr>
              <w:t>Hà Nội, ngày 04 tháng 4 năm 2017</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rPr>
        <w:t>THÔNG TƯ</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BAN HÀNH QUY CHẾ TUYỂN SINH VÀ ĐÀO TẠO TRÌNH ĐỘ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i/>
          <w:iCs/>
          <w:color w:val="000000"/>
          <w:sz w:val="20"/>
          <w:szCs w:val="20"/>
        </w:rPr>
        <w:t>Căn cứ Luật giáo dục ngày 14 tháng 6 năm 2005; Luật sửa đổi, bổ sung một số điều của Luật Giáo dục ngày 25 tháng 11 năm 2009;</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i/>
          <w:iCs/>
          <w:color w:val="000000"/>
          <w:sz w:val="20"/>
          <w:szCs w:val="20"/>
        </w:rPr>
        <w:t>Căn cứ Luật giáo dục đại học ngày 18 tháng 6 năm 2012;</w:t>
      </w:r>
    </w:p>
    <w:p w:rsidR="00BD4DFF" w:rsidRPr="00BD4DFF" w:rsidRDefault="00BD4DFF" w:rsidP="00BD4DFF">
      <w:pPr>
        <w:shd w:val="clear" w:color="auto" w:fill="FFFFFF"/>
        <w:spacing w:after="0" w:line="240" w:lineRule="auto"/>
        <w:rPr>
          <w:rFonts w:ascii="Arial" w:eastAsia="Times New Roman" w:hAnsi="Arial" w:cs="Arial"/>
          <w:color w:val="000000"/>
          <w:sz w:val="18"/>
          <w:szCs w:val="18"/>
        </w:rPr>
      </w:pPr>
      <w:r w:rsidRPr="00BD4DFF">
        <w:rPr>
          <w:rFonts w:ascii="Arial" w:eastAsia="Times New Roman" w:hAnsi="Arial" w:cs="Arial"/>
          <w:i/>
          <w:iCs/>
          <w:color w:val="000000"/>
          <w:sz w:val="20"/>
          <w:szCs w:val="20"/>
        </w:rPr>
        <w:t>Căn cứ Nghị định số </w:t>
      </w:r>
      <w:hyperlink r:id="rId5" w:tgtFrame="_blank" w:history="1">
        <w:r w:rsidRPr="00BD4DFF">
          <w:rPr>
            <w:rFonts w:ascii="Arial" w:eastAsia="Times New Roman" w:hAnsi="Arial" w:cs="Arial"/>
            <w:i/>
            <w:iCs/>
            <w:color w:val="0E70C3"/>
            <w:sz w:val="20"/>
            <w:szCs w:val="20"/>
          </w:rPr>
          <w:t>75/2006/NĐ-CP ngày</w:t>
        </w:r>
      </w:hyperlink>
      <w:r w:rsidRPr="00BD4DFF">
        <w:rPr>
          <w:rFonts w:ascii="Arial" w:eastAsia="Times New Roman" w:hAnsi="Arial" w:cs="Arial"/>
          <w:i/>
          <w:iCs/>
          <w:color w:val="000000"/>
          <w:sz w:val="20"/>
          <w:szCs w:val="20"/>
        </w:rPr>
        <w:t> 02 tháng 8 năm 2006 của Chính phủ quy định chi tiết và hướng dẫn thi hành một số điều của Luật giáo dục; Nghị định số </w:t>
      </w:r>
      <w:hyperlink r:id="rId6" w:tgtFrame="_blank" w:history="1">
        <w:r w:rsidRPr="00BD4DFF">
          <w:rPr>
            <w:rFonts w:ascii="Arial" w:eastAsia="Times New Roman" w:hAnsi="Arial" w:cs="Arial"/>
            <w:i/>
            <w:iCs/>
            <w:color w:val="0E70C3"/>
            <w:sz w:val="20"/>
            <w:szCs w:val="20"/>
          </w:rPr>
          <w:t>31/2011/NĐ-CP</w:t>
        </w:r>
      </w:hyperlink>
      <w:r w:rsidRPr="00BD4DFF">
        <w:rPr>
          <w:rFonts w:ascii="Arial" w:eastAsia="Times New Roman" w:hAnsi="Arial" w:cs="Arial"/>
          <w:i/>
          <w:iCs/>
          <w:color w:val="000000"/>
          <w:sz w:val="20"/>
          <w:szCs w:val="20"/>
        </w:rPr>
        <w:t>ngày 11 tháng 5 năm 2011 của  Chính phủ sửa đổi, bổ sung một số điều của Nghị định số </w:t>
      </w:r>
      <w:hyperlink r:id="rId7" w:tgtFrame="_blank" w:history="1">
        <w:r w:rsidRPr="00BD4DFF">
          <w:rPr>
            <w:rFonts w:ascii="Arial" w:eastAsia="Times New Roman" w:hAnsi="Arial" w:cs="Arial"/>
            <w:i/>
            <w:iCs/>
            <w:color w:val="0E70C3"/>
            <w:sz w:val="20"/>
            <w:szCs w:val="20"/>
          </w:rPr>
          <w:t>75/2006/NĐ-CP</w:t>
        </w:r>
      </w:hyperlink>
      <w:r w:rsidRPr="00BD4DFF">
        <w:rPr>
          <w:rFonts w:ascii="Arial" w:eastAsia="Times New Roman" w:hAnsi="Arial" w:cs="Arial"/>
          <w:i/>
          <w:iCs/>
          <w:color w:val="000000"/>
          <w:sz w:val="20"/>
          <w:szCs w:val="20"/>
        </w:rPr>
        <w:t> ngày 02 tháng 8 năm 2006 của Chính phủ quy định chi tiết và hướng dẫn thi hành một số điều của Luật giáo dục; Nghị định số </w:t>
      </w:r>
      <w:hyperlink r:id="rId8" w:tgtFrame="_blank" w:history="1">
        <w:r w:rsidRPr="00BD4DFF">
          <w:rPr>
            <w:rFonts w:ascii="Arial" w:eastAsia="Times New Roman" w:hAnsi="Arial" w:cs="Arial"/>
            <w:i/>
            <w:iCs/>
            <w:color w:val="0E70C3"/>
            <w:sz w:val="20"/>
            <w:szCs w:val="20"/>
          </w:rPr>
          <w:t>07/2013/NĐ-CP</w:t>
        </w:r>
      </w:hyperlink>
      <w:r w:rsidRPr="00BD4DFF">
        <w:rPr>
          <w:rFonts w:ascii="Arial" w:eastAsia="Times New Roman" w:hAnsi="Arial" w:cs="Arial"/>
          <w:i/>
          <w:iCs/>
          <w:color w:val="000000"/>
          <w:sz w:val="20"/>
          <w:szCs w:val="20"/>
        </w:rPr>
        <w:t> ngày 09 tháng 01 năm 2013 của Chính phủ sửa đổi điểm b khoản 13 Điều 1 của Nghị định số </w:t>
      </w:r>
      <w:hyperlink r:id="rId9" w:tgtFrame="_blank" w:history="1">
        <w:r w:rsidRPr="00BD4DFF">
          <w:rPr>
            <w:rFonts w:ascii="Arial" w:eastAsia="Times New Roman" w:hAnsi="Arial" w:cs="Arial"/>
            <w:i/>
            <w:iCs/>
            <w:color w:val="0E70C3"/>
            <w:sz w:val="20"/>
            <w:szCs w:val="20"/>
          </w:rPr>
          <w:t>31/2011/NĐ-CP ngày</w:t>
        </w:r>
      </w:hyperlink>
      <w:r w:rsidRPr="00BD4DFF">
        <w:rPr>
          <w:rFonts w:ascii="Arial" w:eastAsia="Times New Roman" w:hAnsi="Arial" w:cs="Arial"/>
          <w:i/>
          <w:iCs/>
          <w:color w:val="000000"/>
          <w:sz w:val="20"/>
          <w:szCs w:val="20"/>
        </w:rPr>
        <w:t> 11 tháng 5 năm 2011 sửa đổi, bổ sung một số điều của Nghị định số </w:t>
      </w:r>
      <w:hyperlink r:id="rId10" w:tgtFrame="_blank" w:history="1">
        <w:r w:rsidRPr="00BD4DFF">
          <w:rPr>
            <w:rFonts w:ascii="Arial" w:eastAsia="Times New Roman" w:hAnsi="Arial" w:cs="Arial"/>
            <w:i/>
            <w:iCs/>
            <w:color w:val="0E70C3"/>
            <w:sz w:val="20"/>
            <w:szCs w:val="20"/>
          </w:rPr>
          <w:t>75/2006/NĐ-CP</w:t>
        </w:r>
      </w:hyperlink>
      <w:r w:rsidRPr="00BD4DFF">
        <w:rPr>
          <w:rFonts w:ascii="Arial" w:eastAsia="Times New Roman" w:hAnsi="Arial" w:cs="Arial"/>
          <w:i/>
          <w:iCs/>
          <w:color w:val="000000"/>
          <w:sz w:val="20"/>
          <w:szCs w:val="20"/>
        </w:rPr>
        <w:t> ngày 02 tháng 8 năm 2006 của Chính phủ quy định chi tiết và hướng dẫn thi hành một số điều của Luật giáo dục;</w:t>
      </w:r>
    </w:p>
    <w:p w:rsidR="00BD4DFF" w:rsidRPr="00BD4DFF" w:rsidRDefault="00BD4DFF" w:rsidP="00BD4DFF">
      <w:pPr>
        <w:shd w:val="clear" w:color="auto" w:fill="FFFFFF"/>
        <w:spacing w:after="0" w:line="240" w:lineRule="auto"/>
        <w:rPr>
          <w:rFonts w:ascii="Arial" w:eastAsia="Times New Roman" w:hAnsi="Arial" w:cs="Arial"/>
          <w:color w:val="000000"/>
          <w:sz w:val="18"/>
          <w:szCs w:val="18"/>
        </w:rPr>
      </w:pPr>
      <w:r w:rsidRPr="00BD4DFF">
        <w:rPr>
          <w:rFonts w:ascii="Arial" w:eastAsia="Times New Roman" w:hAnsi="Arial" w:cs="Arial"/>
          <w:i/>
          <w:iCs/>
          <w:color w:val="000000"/>
          <w:sz w:val="20"/>
          <w:szCs w:val="20"/>
        </w:rPr>
        <w:t>Căn cứ Nghị định số </w:t>
      </w:r>
      <w:hyperlink r:id="rId11" w:tgtFrame="_blank" w:history="1">
        <w:r w:rsidRPr="00BD4DFF">
          <w:rPr>
            <w:rFonts w:ascii="Arial" w:eastAsia="Times New Roman" w:hAnsi="Arial" w:cs="Arial"/>
            <w:i/>
            <w:iCs/>
            <w:color w:val="0E70C3"/>
            <w:sz w:val="20"/>
            <w:szCs w:val="20"/>
          </w:rPr>
          <w:t>123/2016/NĐ-CP</w:t>
        </w:r>
      </w:hyperlink>
      <w:r w:rsidRPr="00BD4DFF">
        <w:rPr>
          <w:rFonts w:ascii="Arial" w:eastAsia="Times New Roman" w:hAnsi="Arial" w:cs="Arial"/>
          <w:i/>
          <w:iCs/>
          <w:color w:val="000000"/>
          <w:sz w:val="20"/>
          <w:szCs w:val="20"/>
        </w:rPr>
        <w:t> ngày 01 tháng 9 năm 2016 của Chính phủ quy định chức năng, nhiệm vụ, quyền hạn và cơ cấu tổ chức của Bộ, cơ quan ngang Bộ;</w:t>
      </w:r>
    </w:p>
    <w:p w:rsidR="00BD4DFF" w:rsidRPr="00BD4DFF" w:rsidRDefault="00BD4DFF" w:rsidP="00BD4DFF">
      <w:pPr>
        <w:shd w:val="clear" w:color="auto" w:fill="FFFFFF"/>
        <w:spacing w:after="0" w:line="240" w:lineRule="auto"/>
        <w:rPr>
          <w:rFonts w:ascii="Arial" w:eastAsia="Times New Roman" w:hAnsi="Arial" w:cs="Arial"/>
          <w:color w:val="000000"/>
          <w:sz w:val="18"/>
          <w:szCs w:val="18"/>
        </w:rPr>
      </w:pPr>
      <w:r w:rsidRPr="00BD4DFF">
        <w:rPr>
          <w:rFonts w:ascii="Arial" w:eastAsia="Times New Roman" w:hAnsi="Arial" w:cs="Arial"/>
          <w:i/>
          <w:iCs/>
          <w:color w:val="000000"/>
          <w:sz w:val="20"/>
          <w:szCs w:val="20"/>
        </w:rPr>
        <w:t>Căn cứ Nghị định số </w:t>
      </w:r>
      <w:hyperlink r:id="rId12" w:tgtFrame="_blank" w:history="1">
        <w:r w:rsidRPr="00BD4DFF">
          <w:rPr>
            <w:rFonts w:ascii="Arial" w:eastAsia="Times New Roman" w:hAnsi="Arial" w:cs="Arial"/>
            <w:i/>
            <w:iCs/>
            <w:color w:val="0E70C3"/>
            <w:sz w:val="20"/>
            <w:szCs w:val="20"/>
          </w:rPr>
          <w:t>32/2008/NĐ-CP</w:t>
        </w:r>
      </w:hyperlink>
      <w:r w:rsidRPr="00BD4DFF">
        <w:rPr>
          <w:rFonts w:ascii="Arial" w:eastAsia="Times New Roman" w:hAnsi="Arial" w:cs="Arial"/>
          <w:i/>
          <w:iCs/>
          <w:color w:val="000000"/>
          <w:sz w:val="20"/>
          <w:szCs w:val="20"/>
        </w:rPr>
        <w:t> ngày 19 tháng 3 năm 2008 của Chính phủ quy định chức năng, nhiệm vụ, quyền hạn và cơ cấu tổ chức của Bộ Giáo dục và Đào tạo;</w:t>
      </w:r>
    </w:p>
    <w:p w:rsidR="00BD4DFF" w:rsidRPr="00BD4DFF" w:rsidRDefault="00BD4DFF" w:rsidP="00BD4DFF">
      <w:pPr>
        <w:shd w:val="clear" w:color="auto" w:fill="FFFFFF"/>
        <w:spacing w:after="0" w:line="240" w:lineRule="auto"/>
        <w:rPr>
          <w:rFonts w:ascii="Arial" w:eastAsia="Times New Roman" w:hAnsi="Arial" w:cs="Arial"/>
          <w:color w:val="000000"/>
          <w:sz w:val="18"/>
          <w:szCs w:val="18"/>
        </w:rPr>
      </w:pPr>
      <w:r w:rsidRPr="00BD4DFF">
        <w:rPr>
          <w:rFonts w:ascii="Arial" w:eastAsia="Times New Roman" w:hAnsi="Arial" w:cs="Arial"/>
          <w:i/>
          <w:iCs/>
          <w:color w:val="000000"/>
          <w:sz w:val="20"/>
          <w:szCs w:val="20"/>
        </w:rPr>
        <w:t>Căn cứ Nghị định số </w:t>
      </w:r>
      <w:hyperlink r:id="rId13" w:tgtFrame="_blank" w:history="1">
        <w:r w:rsidRPr="00BD4DFF">
          <w:rPr>
            <w:rFonts w:ascii="Arial" w:eastAsia="Times New Roman" w:hAnsi="Arial" w:cs="Arial"/>
            <w:i/>
            <w:iCs/>
            <w:color w:val="0E70C3"/>
            <w:sz w:val="20"/>
            <w:szCs w:val="20"/>
          </w:rPr>
          <w:t>141/2013/NĐ-CP</w:t>
        </w:r>
      </w:hyperlink>
      <w:r w:rsidRPr="00BD4DFF">
        <w:rPr>
          <w:rFonts w:ascii="Arial" w:eastAsia="Times New Roman" w:hAnsi="Arial" w:cs="Arial"/>
          <w:i/>
          <w:iCs/>
          <w:color w:val="000000"/>
          <w:sz w:val="20"/>
          <w:szCs w:val="20"/>
        </w:rPr>
        <w:t> ngày 24 tháng 10 năm 2013 của Chính phủ quy định chi tiết và hướng dẫn thi hành một số điều của Luật giáo dục đại học;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i/>
          <w:iCs/>
          <w:color w:val="000000"/>
          <w:sz w:val="20"/>
          <w:szCs w:val="20"/>
        </w:rPr>
        <w:t>Căn cứ Quyết định số 418/QĐ -TTg ngày 17 tháng 3 năm 2016 của Thủ tướng Chính phủ về việc phê duyệt phương án đơn giản hóa đối với nhóm thủ tục hành chính quy định liên quan đến tuyển sinh, đào tạo trình độ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i/>
          <w:iCs/>
          <w:color w:val="000000"/>
          <w:sz w:val="20"/>
          <w:szCs w:val="20"/>
        </w:rPr>
        <w:t>Theo đề nghị của Vụ trưởng Vụ Giáo dục Đại học;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i/>
          <w:iCs/>
          <w:color w:val="000000"/>
          <w:sz w:val="20"/>
          <w:szCs w:val="20"/>
        </w:rPr>
        <w:t>Bộ trưởng Bộ Giáo dục và Đào tạo ban hành Thông tư ban hành Quy chế tuyển sinh và đào tạo trình độ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1.</w:t>
      </w:r>
      <w:r w:rsidRPr="00BD4DFF">
        <w:rPr>
          <w:rFonts w:ascii="Arial" w:eastAsia="Times New Roman" w:hAnsi="Arial" w:cs="Arial"/>
          <w:color w:val="000000"/>
          <w:sz w:val="20"/>
          <w:szCs w:val="20"/>
          <w:lang w:val="vi-VN"/>
        </w:rPr>
        <w:t> Ban hành kèm theo Thông tư này Quy chế </w:t>
      </w:r>
      <w:r w:rsidRPr="00BD4DFF">
        <w:rPr>
          <w:rFonts w:ascii="Arial" w:eastAsia="Times New Roman" w:hAnsi="Arial" w:cs="Arial"/>
          <w:color w:val="000000"/>
          <w:sz w:val="20"/>
          <w:szCs w:val="20"/>
        </w:rPr>
        <w:t>tuyển sinh và </w:t>
      </w:r>
      <w:r w:rsidRPr="00BD4DFF">
        <w:rPr>
          <w:rFonts w:ascii="Arial" w:eastAsia="Times New Roman" w:hAnsi="Arial" w:cs="Arial"/>
          <w:color w:val="000000"/>
          <w:sz w:val="20"/>
          <w:szCs w:val="20"/>
          <w:lang w:val="vi-VN"/>
        </w:rPr>
        <w:t>đào tạo trình độ tiến sĩ.</w:t>
      </w:r>
    </w:p>
    <w:p w:rsidR="00BD4DFF" w:rsidRPr="00BD4DFF" w:rsidRDefault="00BD4DFF" w:rsidP="00BD4DFF">
      <w:pPr>
        <w:shd w:val="clear" w:color="auto" w:fill="FFFFFF"/>
        <w:spacing w:after="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 </w:t>
      </w:r>
      <w:r w:rsidRPr="00BD4DFF">
        <w:rPr>
          <w:rFonts w:ascii="Arial" w:eastAsia="Times New Roman" w:hAnsi="Arial" w:cs="Arial"/>
          <w:color w:val="000000"/>
          <w:sz w:val="20"/>
          <w:szCs w:val="20"/>
          <w:lang w:val="vi-VN"/>
        </w:rPr>
        <w:t>Thông tư này có hiệu lực thi hành từ ngày 18 tháng 5  năm 2017 </w:t>
      </w:r>
      <w:r w:rsidRPr="00BD4DFF">
        <w:rPr>
          <w:rFonts w:ascii="Arial" w:eastAsia="Times New Roman" w:hAnsi="Arial" w:cs="Arial"/>
          <w:color w:val="000000"/>
          <w:sz w:val="20"/>
          <w:szCs w:val="20"/>
        </w:rPr>
        <w:t>và </w:t>
      </w:r>
      <w:r w:rsidRPr="00BD4DFF">
        <w:rPr>
          <w:rFonts w:ascii="Arial" w:eastAsia="Times New Roman" w:hAnsi="Arial" w:cs="Arial"/>
          <w:color w:val="000000"/>
          <w:sz w:val="20"/>
          <w:szCs w:val="20"/>
          <w:lang w:val="vi-VN"/>
        </w:rPr>
        <w:t>thay thế Thông tư số </w:t>
      </w:r>
      <w:hyperlink r:id="rId14" w:tgtFrame="_blank" w:history="1">
        <w:r w:rsidRPr="00BD4DFF">
          <w:rPr>
            <w:rFonts w:ascii="Arial" w:eastAsia="Times New Roman" w:hAnsi="Arial" w:cs="Arial"/>
            <w:color w:val="0E70C3"/>
            <w:sz w:val="20"/>
            <w:szCs w:val="20"/>
            <w:lang w:val="vi-VN"/>
          </w:rPr>
          <w:t>10/2009/TT-BGDĐT</w:t>
        </w:r>
      </w:hyperlink>
      <w:r w:rsidRPr="00BD4DFF">
        <w:rPr>
          <w:rFonts w:ascii="Arial" w:eastAsia="Times New Roman" w:hAnsi="Arial" w:cs="Arial"/>
          <w:color w:val="000000"/>
          <w:sz w:val="20"/>
          <w:szCs w:val="20"/>
          <w:lang w:val="vi-VN"/>
        </w:rPr>
        <w:t> ngày 07</w:t>
      </w:r>
      <w:r w:rsidRPr="00BD4DFF">
        <w:rPr>
          <w:rFonts w:ascii="Arial" w:eastAsia="Times New Roman" w:hAnsi="Arial" w:cs="Arial"/>
          <w:color w:val="000000"/>
          <w:sz w:val="20"/>
          <w:szCs w:val="20"/>
        </w:rPr>
        <w:t> tháng </w:t>
      </w:r>
      <w:r w:rsidRPr="00BD4DFF">
        <w:rPr>
          <w:rFonts w:ascii="Arial" w:eastAsia="Times New Roman" w:hAnsi="Arial" w:cs="Arial"/>
          <w:color w:val="000000"/>
          <w:sz w:val="20"/>
          <w:szCs w:val="20"/>
          <w:lang w:val="vi-VN"/>
        </w:rPr>
        <w:t>5</w:t>
      </w:r>
      <w:r w:rsidRPr="00BD4DFF">
        <w:rPr>
          <w:rFonts w:ascii="Arial" w:eastAsia="Times New Roman" w:hAnsi="Arial" w:cs="Arial"/>
          <w:color w:val="000000"/>
          <w:sz w:val="20"/>
          <w:szCs w:val="20"/>
        </w:rPr>
        <w:t> năm </w:t>
      </w:r>
      <w:r w:rsidRPr="00BD4DFF">
        <w:rPr>
          <w:rFonts w:ascii="Arial" w:eastAsia="Times New Roman" w:hAnsi="Arial" w:cs="Arial"/>
          <w:color w:val="000000"/>
          <w:sz w:val="20"/>
          <w:szCs w:val="20"/>
          <w:lang w:val="vi-VN"/>
        </w:rPr>
        <w:t>2009 của Bộ trưởng Bộ Giáo dục và Đào tạo ban hành Quy chế đào tạo trình độ tiến sĩ và Thông tư số </w:t>
      </w:r>
      <w:hyperlink r:id="rId15" w:tgtFrame="_blank" w:history="1">
        <w:r w:rsidRPr="00BD4DFF">
          <w:rPr>
            <w:rFonts w:ascii="Arial" w:eastAsia="Times New Roman" w:hAnsi="Arial" w:cs="Arial"/>
            <w:color w:val="0E70C3"/>
            <w:sz w:val="20"/>
            <w:szCs w:val="20"/>
            <w:lang w:val="vi-VN"/>
          </w:rPr>
          <w:t>05/2012/TT-BGDĐT</w:t>
        </w:r>
      </w:hyperlink>
      <w:r w:rsidRPr="00BD4DFF">
        <w:rPr>
          <w:rFonts w:ascii="Arial" w:eastAsia="Times New Roman" w:hAnsi="Arial" w:cs="Arial"/>
          <w:color w:val="000000"/>
          <w:sz w:val="20"/>
          <w:szCs w:val="20"/>
          <w:lang w:val="vi-VN"/>
        </w:rPr>
        <w:t> ngày 15</w:t>
      </w:r>
      <w:r w:rsidRPr="00BD4DFF">
        <w:rPr>
          <w:rFonts w:ascii="Arial" w:eastAsia="Times New Roman" w:hAnsi="Arial" w:cs="Arial"/>
          <w:color w:val="000000"/>
          <w:sz w:val="20"/>
          <w:szCs w:val="20"/>
        </w:rPr>
        <w:t> tháng 0</w:t>
      </w:r>
      <w:r w:rsidRPr="00BD4DFF">
        <w:rPr>
          <w:rFonts w:ascii="Arial" w:eastAsia="Times New Roman" w:hAnsi="Arial" w:cs="Arial"/>
          <w:color w:val="000000"/>
          <w:sz w:val="20"/>
          <w:szCs w:val="20"/>
          <w:lang w:val="vi-VN"/>
        </w:rPr>
        <w:t>2</w:t>
      </w:r>
      <w:r w:rsidRPr="00BD4DFF">
        <w:rPr>
          <w:rFonts w:ascii="Arial" w:eastAsia="Times New Roman" w:hAnsi="Arial" w:cs="Arial"/>
          <w:color w:val="000000"/>
          <w:sz w:val="20"/>
          <w:szCs w:val="20"/>
        </w:rPr>
        <w:t> năm </w:t>
      </w:r>
      <w:r w:rsidRPr="00BD4DFF">
        <w:rPr>
          <w:rFonts w:ascii="Arial" w:eastAsia="Times New Roman" w:hAnsi="Arial" w:cs="Arial"/>
          <w:color w:val="000000"/>
          <w:sz w:val="20"/>
          <w:szCs w:val="20"/>
          <w:lang w:val="vi-VN"/>
        </w:rPr>
        <w:t>2012 sửa đổi, bổ sung một số điều của Quy chế đào tạo </w:t>
      </w:r>
      <w:r w:rsidRPr="00BD4DFF">
        <w:rPr>
          <w:rFonts w:ascii="Arial" w:eastAsia="Times New Roman" w:hAnsi="Arial" w:cs="Arial"/>
          <w:color w:val="000000"/>
          <w:sz w:val="20"/>
          <w:szCs w:val="20"/>
        </w:rPr>
        <w:t>trình độ </w:t>
      </w:r>
      <w:r w:rsidRPr="00BD4DFF">
        <w:rPr>
          <w:rFonts w:ascii="Arial" w:eastAsia="Times New Roman" w:hAnsi="Arial" w:cs="Arial"/>
          <w:color w:val="000000"/>
          <w:sz w:val="20"/>
          <w:szCs w:val="20"/>
          <w:lang w:val="vi-VN"/>
        </w:rPr>
        <w:t>tiến sĩ ban hành kèm theo Thông tư số </w:t>
      </w:r>
      <w:hyperlink r:id="rId16" w:tgtFrame="_blank" w:history="1">
        <w:r w:rsidRPr="00BD4DFF">
          <w:rPr>
            <w:rFonts w:ascii="Arial" w:eastAsia="Times New Roman" w:hAnsi="Arial" w:cs="Arial"/>
            <w:color w:val="0E70C3"/>
            <w:sz w:val="20"/>
            <w:szCs w:val="20"/>
            <w:lang w:val="vi-VN"/>
          </w:rPr>
          <w:t>10/2009/TT-BGDĐT</w:t>
        </w:r>
      </w:hyperlink>
      <w:r w:rsidRPr="00BD4DFF">
        <w:rPr>
          <w:rFonts w:ascii="Arial" w:eastAsia="Times New Roman" w:hAnsi="Arial" w:cs="Arial"/>
          <w:color w:val="000000"/>
          <w:sz w:val="20"/>
          <w:szCs w:val="20"/>
          <w:lang w:val="vi-VN"/>
        </w:rPr>
        <w:t> ngày 07</w:t>
      </w:r>
      <w:r w:rsidRPr="00BD4DFF">
        <w:rPr>
          <w:rFonts w:ascii="Arial" w:eastAsia="Times New Roman" w:hAnsi="Arial" w:cs="Arial"/>
          <w:color w:val="000000"/>
          <w:sz w:val="20"/>
          <w:szCs w:val="20"/>
        </w:rPr>
        <w:t> tháng </w:t>
      </w:r>
      <w:r w:rsidRPr="00BD4DFF">
        <w:rPr>
          <w:rFonts w:ascii="Arial" w:eastAsia="Times New Roman" w:hAnsi="Arial" w:cs="Arial"/>
          <w:color w:val="000000"/>
          <w:sz w:val="20"/>
          <w:szCs w:val="20"/>
          <w:lang w:val="vi-VN"/>
        </w:rPr>
        <w:t>5</w:t>
      </w:r>
      <w:r w:rsidRPr="00BD4DFF">
        <w:rPr>
          <w:rFonts w:ascii="Arial" w:eastAsia="Times New Roman" w:hAnsi="Arial" w:cs="Arial"/>
          <w:color w:val="000000"/>
          <w:sz w:val="20"/>
          <w:szCs w:val="20"/>
        </w:rPr>
        <w:t> năm </w:t>
      </w:r>
      <w:r w:rsidRPr="00BD4DFF">
        <w:rPr>
          <w:rFonts w:ascii="Arial" w:eastAsia="Times New Roman" w:hAnsi="Arial" w:cs="Arial"/>
          <w:color w:val="000000"/>
          <w:sz w:val="20"/>
          <w:szCs w:val="20"/>
          <w:lang w:val="vi-VN"/>
        </w:rPr>
        <w:t>2009.</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Điều 3.</w:t>
      </w:r>
      <w:r w:rsidRPr="00BD4DFF">
        <w:rPr>
          <w:rFonts w:ascii="Arial" w:eastAsia="Times New Roman" w:hAnsi="Arial" w:cs="Arial"/>
          <w:color w:val="000000"/>
          <w:sz w:val="20"/>
          <w:szCs w:val="20"/>
          <w:lang w:val="vi-VN"/>
        </w:rPr>
        <w:t> Chánh Văn phòng, Vụ trưởng Vụ Giáo dục Đại học, Thủ trưởng các đơn vị có liên quan thuộc Bộ Giáo dục và Đào tạo; Thủ trưởng các cơ sở giáo dục đại học được giao nhiệm vụ hoặc được phép đào tạo trình độ tiến sĩ chịu trách nhiệm thi hành Thông tư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11"/>
        <w:gridCol w:w="4896"/>
      </w:tblGrid>
      <w:tr w:rsidR="00BD4DFF" w:rsidRPr="00BD4DFF" w:rsidTr="00BD4DFF">
        <w:trPr>
          <w:tblCellSpacing w:w="0" w:type="dxa"/>
        </w:trPr>
        <w:tc>
          <w:tcPr>
            <w:tcW w:w="4111" w:type="dxa"/>
            <w:shd w:val="clear" w:color="auto" w:fill="FFFFFF"/>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16"/>
                <w:szCs w:val="16"/>
                <w:lang w:val="vi-VN"/>
              </w:rPr>
              <w:t> </w:t>
            </w:r>
          </w:p>
          <w:p w:rsidR="00BD4DFF" w:rsidRDefault="00BD4DFF" w:rsidP="00BD4DFF">
            <w:pPr>
              <w:spacing w:after="120" w:line="240" w:lineRule="auto"/>
              <w:rPr>
                <w:rFonts w:ascii="Arial" w:eastAsia="Times New Roman" w:hAnsi="Arial" w:cs="Arial"/>
                <w:color w:val="000000"/>
                <w:sz w:val="16"/>
                <w:szCs w:val="16"/>
              </w:rPr>
            </w:pPr>
            <w:r w:rsidRPr="00BD4DFF">
              <w:rPr>
                <w:rFonts w:ascii="Arial" w:eastAsia="Times New Roman" w:hAnsi="Arial" w:cs="Arial"/>
                <w:b/>
                <w:bCs/>
                <w:i/>
                <w:iCs/>
                <w:color w:val="000000"/>
                <w:sz w:val="20"/>
                <w:szCs w:val="20"/>
                <w:lang w:val="vi-VN"/>
              </w:rPr>
              <w:t>Nơi nhận:</w:t>
            </w:r>
            <w:r w:rsidRPr="00BD4DFF">
              <w:rPr>
                <w:rFonts w:ascii="Arial" w:eastAsia="Times New Roman" w:hAnsi="Arial" w:cs="Arial"/>
                <w:b/>
                <w:bCs/>
                <w:i/>
                <w:iCs/>
                <w:color w:val="000000"/>
                <w:sz w:val="20"/>
                <w:szCs w:val="20"/>
                <w:lang w:val="vi-VN"/>
              </w:rPr>
              <w:br/>
            </w:r>
            <w:r w:rsidRPr="00BD4DFF">
              <w:rPr>
                <w:rFonts w:ascii="Arial" w:eastAsia="Times New Roman" w:hAnsi="Arial" w:cs="Arial"/>
                <w:color w:val="000000"/>
                <w:sz w:val="16"/>
                <w:szCs w:val="16"/>
                <w:lang w:val="vi-VN"/>
              </w:rPr>
              <w:t>- Văn phòng Tổng Bí thư;</w:t>
            </w:r>
            <w:r w:rsidRPr="00BD4DFF">
              <w:rPr>
                <w:rFonts w:ascii="Arial" w:eastAsia="Times New Roman" w:hAnsi="Arial" w:cs="Arial"/>
                <w:color w:val="000000"/>
                <w:sz w:val="16"/>
                <w:szCs w:val="16"/>
                <w:lang w:val="vi-VN"/>
              </w:rPr>
              <w:br/>
              <w:t>- Văn phòng Chủ tịch nước;</w:t>
            </w:r>
            <w:r w:rsidRPr="00BD4DFF">
              <w:rPr>
                <w:rFonts w:ascii="Arial" w:eastAsia="Times New Roman" w:hAnsi="Arial" w:cs="Arial"/>
                <w:color w:val="000000"/>
                <w:sz w:val="16"/>
                <w:szCs w:val="16"/>
                <w:lang w:val="vi-VN"/>
              </w:rPr>
              <w:br/>
              <w:t>- Văn phòng Chính phủ;</w:t>
            </w:r>
            <w:r w:rsidRPr="00BD4DFF">
              <w:rPr>
                <w:rFonts w:ascii="Arial" w:eastAsia="Times New Roman" w:hAnsi="Arial" w:cs="Arial"/>
                <w:color w:val="000000"/>
                <w:sz w:val="16"/>
                <w:szCs w:val="16"/>
                <w:lang w:val="vi-VN"/>
              </w:rPr>
              <w:br/>
              <w:t>- Văn phòng Quốc hội;</w:t>
            </w:r>
            <w:r w:rsidRPr="00BD4DFF">
              <w:rPr>
                <w:rFonts w:ascii="Arial" w:eastAsia="Times New Roman" w:hAnsi="Arial" w:cs="Arial"/>
                <w:color w:val="000000"/>
                <w:sz w:val="16"/>
                <w:szCs w:val="16"/>
                <w:lang w:val="vi-VN"/>
              </w:rPr>
              <w:br/>
              <w:t>- UBVHGDTNTNNĐ của Quốc hội;</w:t>
            </w:r>
            <w:r w:rsidRPr="00BD4DFF">
              <w:rPr>
                <w:rFonts w:ascii="Arial" w:eastAsia="Times New Roman" w:hAnsi="Arial" w:cs="Arial"/>
                <w:color w:val="000000"/>
                <w:sz w:val="16"/>
                <w:szCs w:val="16"/>
                <w:lang w:val="vi-VN"/>
              </w:rPr>
              <w:br/>
              <w:t>- Ban Tuyên giáo Trung ương;</w:t>
            </w:r>
            <w:r w:rsidRPr="00BD4DFF">
              <w:rPr>
                <w:rFonts w:ascii="Arial" w:eastAsia="Times New Roman" w:hAnsi="Arial" w:cs="Arial"/>
                <w:color w:val="000000"/>
                <w:sz w:val="16"/>
                <w:szCs w:val="16"/>
              </w:rPr>
              <w:br/>
              <w:t>- Hội đồng Quốc gia Giáo dục và Phát triển nhân lực;</w:t>
            </w:r>
            <w:r w:rsidRPr="00BD4DFF">
              <w:rPr>
                <w:rFonts w:ascii="Arial" w:eastAsia="Times New Roman" w:hAnsi="Arial" w:cs="Arial"/>
                <w:color w:val="000000"/>
                <w:sz w:val="16"/>
                <w:szCs w:val="16"/>
              </w:rPr>
              <w:br/>
            </w:r>
            <w:r w:rsidRPr="00BD4DFF">
              <w:rPr>
                <w:rFonts w:ascii="Arial" w:eastAsia="Times New Roman" w:hAnsi="Arial" w:cs="Arial"/>
                <w:color w:val="000000"/>
                <w:sz w:val="16"/>
                <w:szCs w:val="16"/>
                <w:lang w:val="vi-VN"/>
              </w:rPr>
              <w:t>- Các Bộ, cơ quan ngang Bộ;</w:t>
            </w:r>
          </w:p>
          <w:p w:rsidR="00FA23D4" w:rsidRPr="00FA23D4" w:rsidRDefault="00FA23D4" w:rsidP="00BD4DFF">
            <w:pPr>
              <w:spacing w:after="120" w:line="240" w:lineRule="auto"/>
              <w:rPr>
                <w:rFonts w:ascii="Arial" w:eastAsia="Times New Roman" w:hAnsi="Arial" w:cs="Arial"/>
                <w:color w:val="000000"/>
                <w:sz w:val="18"/>
                <w:szCs w:val="18"/>
              </w:rPr>
            </w:pPr>
            <w:r>
              <w:rPr>
                <w:rFonts w:ascii="Arial" w:hAnsi="Arial" w:cs="Arial"/>
                <w:color w:val="000000"/>
                <w:sz w:val="16"/>
                <w:szCs w:val="16"/>
                <w:shd w:val="clear" w:color="auto" w:fill="FFFFFF"/>
                <w:lang w:val="vi-VN"/>
              </w:rPr>
              <w:lastRenderedPageBreak/>
              <w:t>- Cục kiểm tra văn bản QPPL (Bộ Tư pháp);</w:t>
            </w:r>
            <w:r>
              <w:rPr>
                <w:rFonts w:ascii="Arial" w:hAnsi="Arial" w:cs="Arial"/>
                <w:color w:val="000000"/>
                <w:sz w:val="16"/>
                <w:szCs w:val="16"/>
                <w:shd w:val="clear" w:color="auto" w:fill="FFFFFF"/>
                <w:lang w:val="vi-VN"/>
              </w:rPr>
              <w:br/>
              <w:t>- Công báo;</w:t>
            </w:r>
            <w:r>
              <w:rPr>
                <w:rFonts w:ascii="Arial" w:hAnsi="Arial" w:cs="Arial"/>
                <w:color w:val="000000"/>
                <w:sz w:val="16"/>
                <w:szCs w:val="16"/>
                <w:shd w:val="clear" w:color="auto" w:fill="FFFFFF"/>
                <w:lang w:val="vi-VN"/>
              </w:rPr>
              <w:br/>
              <w:t>- Cổng TTĐT Chính phủ;</w:t>
            </w:r>
            <w:r>
              <w:rPr>
                <w:rFonts w:ascii="Arial" w:hAnsi="Arial" w:cs="Arial"/>
                <w:color w:val="000000"/>
                <w:sz w:val="16"/>
                <w:szCs w:val="16"/>
                <w:shd w:val="clear" w:color="auto" w:fill="FFFFFF"/>
                <w:lang w:val="vi-VN"/>
              </w:rPr>
              <w:br/>
              <w:t>- Cổng TTĐT Bộ Giáo dục và Đào tạo;</w:t>
            </w:r>
            <w:bookmarkStart w:id="0" w:name="_GoBack"/>
            <w:bookmarkEnd w:id="0"/>
            <w:r>
              <w:rPr>
                <w:rFonts w:ascii="Arial" w:hAnsi="Arial" w:cs="Arial"/>
                <w:color w:val="000000"/>
                <w:sz w:val="16"/>
                <w:szCs w:val="16"/>
                <w:shd w:val="clear" w:color="auto" w:fill="FFFFFF"/>
                <w:lang w:val="vi-VN"/>
              </w:rPr>
              <w:br/>
              <w:t>- Như Điều 3 (để thực hiện);</w:t>
            </w:r>
            <w:r>
              <w:rPr>
                <w:rFonts w:ascii="Arial" w:hAnsi="Arial" w:cs="Arial"/>
                <w:color w:val="000000"/>
                <w:sz w:val="16"/>
                <w:szCs w:val="16"/>
                <w:shd w:val="clear" w:color="auto" w:fill="FFFFFF"/>
              </w:rPr>
              <w:br/>
              <w:t>- Bộ trưởng (để báo cáo);</w:t>
            </w:r>
            <w:r>
              <w:rPr>
                <w:rFonts w:ascii="Arial" w:hAnsi="Arial" w:cs="Arial"/>
                <w:b/>
                <w:bCs/>
                <w:color w:val="000000"/>
                <w:sz w:val="16"/>
                <w:szCs w:val="16"/>
                <w:u w:val="single"/>
                <w:shd w:val="clear" w:color="auto" w:fill="FFFFFF"/>
              </w:rPr>
              <w:br/>
            </w:r>
            <w:r>
              <w:rPr>
                <w:rFonts w:ascii="Arial" w:hAnsi="Arial" w:cs="Arial"/>
                <w:color w:val="000000"/>
                <w:sz w:val="16"/>
                <w:szCs w:val="16"/>
                <w:shd w:val="clear" w:color="auto" w:fill="FFFFFF"/>
                <w:lang w:val="vi-VN"/>
              </w:rPr>
              <w:t>- Lưu: VT, Vụ PC, Vụ GDĐH.</w:t>
            </w:r>
          </w:p>
        </w:tc>
        <w:tc>
          <w:tcPr>
            <w:tcW w:w="4896" w:type="dxa"/>
            <w:shd w:val="clear" w:color="auto" w:fill="FFFFFF"/>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lastRenderedPageBreak/>
              <w:t>KT. </w:t>
            </w:r>
            <w:r w:rsidRPr="00BD4DFF">
              <w:rPr>
                <w:rFonts w:ascii="Arial" w:eastAsia="Times New Roman" w:hAnsi="Arial" w:cs="Arial"/>
                <w:b/>
                <w:bCs/>
                <w:color w:val="000000"/>
                <w:sz w:val="20"/>
                <w:szCs w:val="20"/>
                <w:lang w:val="vi-VN"/>
              </w:rPr>
              <w:t>BỘ TRƯỞNG</w:t>
            </w:r>
            <w:r w:rsidRPr="00BD4DFF">
              <w:rPr>
                <w:rFonts w:ascii="Arial" w:eastAsia="Times New Roman" w:hAnsi="Arial" w:cs="Arial"/>
                <w:b/>
                <w:bCs/>
                <w:color w:val="000000"/>
                <w:sz w:val="20"/>
                <w:szCs w:val="20"/>
                <w:lang w:val="vi-VN"/>
              </w:rPr>
              <w:br/>
            </w:r>
            <w:r w:rsidRPr="00BD4DFF">
              <w:rPr>
                <w:rFonts w:ascii="Arial" w:eastAsia="Times New Roman" w:hAnsi="Arial" w:cs="Arial"/>
                <w:b/>
                <w:bCs/>
                <w:color w:val="000000"/>
                <w:sz w:val="20"/>
                <w:szCs w:val="20"/>
              </w:rPr>
              <w:t>THỨ TRƯỞNG</w:t>
            </w:r>
            <w:r w:rsidRPr="00BD4DFF">
              <w:rPr>
                <w:rFonts w:ascii="Arial" w:eastAsia="Times New Roman" w:hAnsi="Arial" w:cs="Arial"/>
                <w:b/>
                <w:bCs/>
                <w:color w:val="000000"/>
                <w:sz w:val="20"/>
                <w:szCs w:val="20"/>
              </w:rPr>
              <w:br/>
            </w:r>
            <w:r w:rsidRPr="00BD4DFF">
              <w:rPr>
                <w:rFonts w:ascii="Arial" w:eastAsia="Times New Roman" w:hAnsi="Arial" w:cs="Arial"/>
                <w:b/>
                <w:bCs/>
                <w:color w:val="000000"/>
                <w:sz w:val="20"/>
                <w:szCs w:val="20"/>
                <w:lang w:val="vi-VN"/>
              </w:rPr>
              <w:br/>
            </w:r>
            <w:r w:rsidRPr="00BD4DFF">
              <w:rPr>
                <w:rFonts w:ascii="Arial" w:eastAsia="Times New Roman" w:hAnsi="Arial" w:cs="Arial"/>
                <w:b/>
                <w:bCs/>
                <w:color w:val="000000"/>
                <w:sz w:val="20"/>
                <w:szCs w:val="20"/>
                <w:lang w:val="vi-VN"/>
              </w:rPr>
              <w:br/>
            </w:r>
            <w:r w:rsidRPr="00BD4DFF">
              <w:rPr>
                <w:rFonts w:ascii="Arial" w:eastAsia="Times New Roman" w:hAnsi="Arial" w:cs="Arial"/>
                <w:b/>
                <w:bCs/>
                <w:color w:val="000000"/>
                <w:sz w:val="20"/>
                <w:szCs w:val="20"/>
                <w:lang w:val="vi-VN"/>
              </w:rPr>
              <w:br/>
            </w:r>
            <w:r w:rsidRPr="00BD4DFF">
              <w:rPr>
                <w:rFonts w:ascii="Arial" w:eastAsia="Times New Roman" w:hAnsi="Arial" w:cs="Arial"/>
                <w:b/>
                <w:bCs/>
                <w:color w:val="000000"/>
                <w:sz w:val="20"/>
                <w:szCs w:val="20"/>
                <w:lang w:val="vi-VN"/>
              </w:rPr>
              <w:br/>
            </w:r>
            <w:r w:rsidRPr="00BD4DFF">
              <w:rPr>
                <w:rFonts w:ascii="Arial" w:eastAsia="Times New Roman" w:hAnsi="Arial" w:cs="Arial"/>
                <w:b/>
                <w:bCs/>
                <w:color w:val="000000"/>
                <w:sz w:val="20"/>
                <w:szCs w:val="20"/>
              </w:rPr>
              <w:t>Bùi Văn Ga</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lastRenderedPageBreak/>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lang w:val="vi-VN"/>
        </w:rPr>
        <w:t>QUY CHẾ</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TUYỂN SINH VÀ ĐÀO TẠO TRÌNH ĐỘ TIẾN SĨ</w:t>
      </w:r>
      <w:r w:rsidRPr="00BD4DFF">
        <w:rPr>
          <w:rFonts w:ascii="Arial" w:eastAsia="Times New Roman" w:hAnsi="Arial" w:cs="Arial"/>
          <w:color w:val="000000"/>
          <w:sz w:val="20"/>
          <w:szCs w:val="20"/>
          <w:lang w:val="vi-VN"/>
        </w:rPr>
        <w:br/>
      </w:r>
      <w:r w:rsidRPr="00BD4DFF">
        <w:rPr>
          <w:rFonts w:ascii="Arial" w:eastAsia="Times New Roman" w:hAnsi="Arial" w:cs="Arial"/>
          <w:i/>
          <w:iCs/>
          <w:color w:val="000000"/>
          <w:sz w:val="20"/>
          <w:szCs w:val="20"/>
          <w:lang w:val="vi-VN"/>
        </w:rPr>
        <w:t>(Ban hành kèm theo Thông tư số 08 /2017/TT-BGDĐT ngày 04 tháng 4 năm 2017 của Bộ trưởng Bộ Giáo dục và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Chương I</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lang w:val="vi-VN"/>
        </w:rPr>
        <w:t>NHỮNG QUY ĐỊNH CHUNG</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1. Phạm vi điều chỉnh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Quy chế này quy định về tuyển sinh và đào tạo trình độ tiến sĩ bao gồm: tuyển sinh; tổ chức và quản lý hoạt động đào tạo; tiêu chuẩn, nhiệm vụ và quyền của cá nhân và các đơn vị liên quan; luận án, đánh giá và bảo vệ luận án; thẩm định quá trình đào tạo, chất lượng luận án và cấp bằng tiến sĩ; khiếu nại, tố cáo, thanh tra, kiểm tra và xử lý vi phạm.</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 Đối tượng áp dụng</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Quy chế này áp dụng đối với các đại học quốc gia, đại học vùng, học viện, trường đại học (bao gồm các trường đại học thành viên của đại học quốc gia, đại học vùng) được giao nhiệm vụ đào tạo tiến sĩ và viện nghiên cứu khoa học được phép đào tạo trình độ tiến sĩ (sau đây gọi chung là cơ sở đào tạo), các tổ chức và cá nhân có liên quan.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Quy chế này không áp dụng đối với các chương trình đào tạo trình độ tiến sĩ, các chương trình liên kết đào tạo trình độ tiến sĩ giữa các cơ sở đào tạo của Việt Nam với các cơ sở đào tạo của nước ngoài do cơ sở đào tạo nước ngoài cấp bằng và các chương trình liên kết đào tạo trình độ tiến sĩ giữa các cơ sở đào tạo của Việt Nam với các cơ sở đào tạo của nước ngoài do hai bên cùng cấp bằng.</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3. Chương trình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Chương trình đào tạo ở trình độ tiến sĩ do cơ sở đào tạo xây dựng, thẩm định và ban hành theo quy định hiện hành, đáp ứng các điều kiện sau: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Khối lượng học tập tối thiểu 90 tín chỉ đối với nghiên cứu sinh có bằng tốt nghiệp thạc sĩ và tối thiểu 120 tín chỉ đối với nghiên cứu sinh có bằng tốt nghiệp đại học;</w:t>
      </w:r>
    </w:p>
    <w:p w:rsidR="00BD4DFF" w:rsidRPr="00BD4DFF" w:rsidRDefault="00BD4DFF" w:rsidP="00BD4DFF">
      <w:pPr>
        <w:shd w:val="clear" w:color="auto" w:fill="FFFFFF"/>
        <w:spacing w:after="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Chuẩn đầu ra bao gồm kiến thức thực tế và kiến thức lý thuyết; kỹ năng nhận thức, kỹ năng thực hành nghề nghiệp và kỹ năng giao tiếp, ứng xử; mức độ tự chủ và trách nhiệm cá nhân trong việc áp dụng kiến thức, kỹ năng để thực hiện các nhiệm vụ chuyên môn của người tốt nghiệp trình độ tiến sĩ phải đạt Bậc 8 của Khung trình độ quốc gia Việt Nam được phê duyệt tại Quyết định số</w:t>
      </w:r>
      <w:hyperlink r:id="rId17" w:tgtFrame="_blank" w:history="1">
        <w:r w:rsidRPr="00BD4DFF">
          <w:rPr>
            <w:rFonts w:ascii="Arial" w:eastAsia="Times New Roman" w:hAnsi="Arial" w:cs="Arial"/>
            <w:color w:val="0E70C3"/>
            <w:sz w:val="20"/>
            <w:szCs w:val="20"/>
            <w:lang w:val="vi-VN"/>
          </w:rPr>
          <w:t> 1982/QĐ-TTg</w:t>
        </w:r>
      </w:hyperlink>
      <w:r w:rsidRPr="00BD4DFF">
        <w:rPr>
          <w:rFonts w:ascii="Arial" w:eastAsia="Times New Roman" w:hAnsi="Arial" w:cs="Arial"/>
          <w:color w:val="000000"/>
          <w:sz w:val="20"/>
          <w:szCs w:val="20"/>
          <w:lang w:val="vi-VN"/>
        </w:rPr>
        <w:t> ngày 18 tháng 10 năm 2016 của Thủ tướng Chính phủ (sau đây gọi là Khung trình độ quốc gia).</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Kết cấu chương trình đào tạo bao gồm: các học phần bổ sung, các học phần ở trình độ tiến sĩ và luận án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Các học phần bổ sung nhằm hỗ trợ nghiên cứu sinh có đủ kiến thức và trình độ chuyên môn để thực hiện đề tài nghiên cứu.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Đối với nghiên cứu sinh đã có bằng thạc sĩ: căn cứ vào các học phần đã tích lũy ở trình độ thạc sĩ, kiến thức cần cập nhật, bổ sung và yêu cầu của lĩnh vực, đề tài nghiên cứu, giám đốc các đại học, học viện, hiệu trưởng các trường đại học, viện trưởng các viện nghiên cứu khoa học được phép đào tạo trình độ tiến sĩ (sau đây gọi chung là thủ trưởng cơ sở đào tạo) xác định số học phần và khối lượng tín chỉ nghiên cứu sinh cần phải học bổ sung.</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lastRenderedPageBreak/>
        <w:t>b) Đối với nghiên cứu sinh chưa có bằng thạc sĩ: các học phần bổ sung bao gồm các học phần ở trình độ thạc sĩ thuộc ngành hoặc chuyên ngành (sau đây gọi chung là ngành) tương ứng, trừ các học phần ngoại ngữ và luận văn; có khối lượng kiến thức tối thiểu 30 tín chỉ để đảm bảo nghiên cứu sinh đạt chuẩn đầu ra Bậc 7 của Khung trình độ quốc gia và yêu cầu của lĩnh vực, đề tài nghiên cứu.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Các học phần ở trình độ tiến sĩ (bao gồm các học phần bắt buộc và tự chọn) nhằm nâng cao trình độ lý luận ngành hoặc chuyên ngành (sau đây gọi chung là ngành), phương pháp nghiên cứu và khả năng ứng dụng các phương pháp nghiên cứu, trong đó: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Tiểu luận tổng quan yêu cầu nghiên cứu sinh thể hiện khả năng phân tích, đánh giá các công trình nghiên cứu trong nước và quốc tế liên quan trực tiếp đến đề tài nghiên cứu, từ đó rút ra mục đích và nhiệm vụ nghiên cứu của luận án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Các chuyên đề tiến sĩ yêu cầu nghiên cứu sinh nâng cao năng lực nghiên cứu và tự nghiên cứu, cập nhật kiến thức mới liên quan trực tiếp đến đề tài nghiên cứu của luận án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Mỗi nghiên cứu sinh phải hoàn thành từ 06 học phần đến 09 học phần ở trình độ tiến sĩ với khối lượng từ 14 tín chỉ đến 20 tín chỉ, trong đó tiểu luận tổng quan và 02 hoặc 03 chuyên đề tiến sĩ do thủ trưởng cơ sở đào tạo quyết định là những học phần bắt buộc.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 Luận án tiến sĩ là kết quả nghiên cứu khoa học của nghiên cứu sinh, trong đó chứa đựng những đóng góp mới về lý luận và thực tiễn ở lĩnh vực chuyên môn, có giá trị trong việc phát triển, gia tăng tri thức khoa học và giải quyết trọn vẹn vấn đề đặt ra của đề tài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6. Cơ sở đào tạo được sử dụng chương trình đào tạo trình độ tiến sĩ của cơ sở đào tạo nước ngoài theo quy định tại điểm c, khoản 1, Điều 36 Luật giáo dục đại học.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Chương II</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lang w:val="vi-VN"/>
        </w:rPr>
        <w:t>TUYỂN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4. Phương thức và thời gian tuyển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Phương thức tuyển sinh: theo quy định tại điểm a, khoản 2, Điều 34 Luật giáo dục đại học.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Số lần tuyển sinh trong năm: 01 lần hoặc nhiều lần.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Thủ trưởng cơ sở đào tạo căn cứ vào quy định của Quy chế này và các quy định liên quan chịu trách nhiệm xây dựng đề án tuyển sinh (tham khảo mẫu tại Phụ lục I), đảm bảo cung cấp đầy đủ thông tin về phương thức tuyển sinh, thời gian tổ chức tuyển sinh, các điều kiện đảm bảo chất lượng và những thông tin cần thiết khác.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5. Điều kiện dự tuyển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Người dự tuyển đào tạo trình độ tiến sĩ phải đáp ứng các điều kiện sau: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Có bằng tốt nghiệp đại học loại giỏi trở lên hoặc bằng thạc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Người dự tuyển là công dân Việt Nam phải có một trong những văn bằng, chứng chỉ minh chứng về năng lực ngoại ngữ sau: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Bằng tốt nghiệp đại học hoặc bằng thạc sĩ do cơ sở đào tạo nước ngoài cấp cho người học toàn thời gian ở nước ngoài mà ngôn ngữ sử dụng trong quá trình học tập là tiếng Anh hoặc tiếng nước ngoài khác;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Bằng tốt nghiệp đại học các ngành ngôn ngữ nước ngoài do các cơ sở đào tạo của Việt Nam cấp;</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Chứng chỉ tiếng Anh TOEFL iBT từ 45 trở lên hoặc Chứng chỉ IELTS (Academic Test) từ 5.0 trở lên do một tổ chức khảo thí được quốc tế và Việt Nam công nhận cấp trong thời hạn 02 năm (24 tháng) tính đến ngày đăng ký dự tuyển;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lastRenderedPageBreak/>
        <w:t>d) Người dự tuyển đáp ứng quy định tại điểm a khoản này khi ngôn ngữ sử dụng trong thời gian học tập không phải là tiếng Anh; hoặc đáp ứng quy định tại điểm b khoản này khi có bằng tốt nghiệp đại học ngành ngôn ngữ nước ngoài không phải là tiếng Anh; hoặc có các chứng chỉ tiếng nước ngoài khác tiếng Anh ở trình độ tương đương (quy định tại Phụ lục II) theo quy định tại điểm c khoản này do một tổ chức khảo thí được quốc tế và Việt Nam công nhận cấp trong thời hạn 02 năm (24 tháng) tính đến ngày đăng ký dự tuyển thì phải có 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đ) Người dự tuyển đào tạo trình độ tiến sĩ ngành ngôn ngữ Anh phải có chứng chỉ tiếng nước ngoài khác tiếng Anh ở trình độ tương đương (quy định tại Phụ lục II) theo quy định tại điểm c khoản này do một tổ chức khảo thí được quốc tế và Việt Nam công nhận cấp trong thời hạn 02 năm (24 tháng) tính đến ngày đăng ký dự tuyển; hoặc đáp ứng quy định tại điểm a khoản này khi ngôn ngữ sử dụng trong thời gian học tập không phải là tiếng Anh; hoặc đáp ứng quy định tại điểm b khoản này khi có bằng tốt nghiệp đại học ngành ngôn ngữ nước ngoài không phải là tiếng Anh.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w:t>
      </w:r>
      <w:r w:rsidRPr="00BD4DFF">
        <w:rPr>
          <w:rFonts w:ascii="Arial" w:eastAsia="Times New Roman" w:hAnsi="Arial" w:cs="Arial"/>
          <w:color w:val="000000"/>
          <w:sz w:val="20"/>
          <w:szCs w:val="20"/>
          <w:lang w:val="x-none"/>
        </w:rPr>
        <w:t>.</w:t>
      </w:r>
      <w:r w:rsidRPr="00BD4DFF">
        <w:rPr>
          <w:rFonts w:ascii="Arial" w:eastAsia="Times New Roman" w:hAnsi="Arial" w:cs="Arial"/>
          <w:color w:val="000000"/>
          <w:sz w:val="20"/>
          <w:szCs w:val="20"/>
          <w:lang w:val="vi-VN"/>
        </w:rPr>
        <w:t> Người </w:t>
      </w:r>
      <w:r w:rsidRPr="00BD4DFF">
        <w:rPr>
          <w:rFonts w:ascii="Arial" w:eastAsia="Times New Roman" w:hAnsi="Arial" w:cs="Arial"/>
          <w:color w:val="000000"/>
          <w:sz w:val="20"/>
          <w:szCs w:val="20"/>
          <w:lang w:val="x-none"/>
        </w:rPr>
        <w:t>dự tuyển là công dân nước ngoài </w:t>
      </w:r>
      <w:r w:rsidRPr="00BD4DFF">
        <w:rPr>
          <w:rFonts w:ascii="Arial" w:eastAsia="Times New Roman" w:hAnsi="Arial" w:cs="Arial"/>
          <w:color w:val="000000"/>
          <w:sz w:val="20"/>
          <w:szCs w:val="20"/>
          <w:lang w:val="vi-VN"/>
        </w:rPr>
        <w:t>phải có trình độ </w:t>
      </w:r>
      <w:r w:rsidRPr="00BD4DFF">
        <w:rPr>
          <w:rFonts w:ascii="Arial" w:eastAsia="Times New Roman" w:hAnsi="Arial" w:cs="Arial"/>
          <w:color w:val="000000"/>
          <w:sz w:val="20"/>
          <w:szCs w:val="20"/>
          <w:lang w:val="x-none"/>
        </w:rPr>
        <w:t>tiếng Việt </w:t>
      </w:r>
      <w:r w:rsidRPr="00BD4DFF">
        <w:rPr>
          <w:rFonts w:ascii="Arial" w:eastAsia="Times New Roman" w:hAnsi="Arial" w:cs="Arial"/>
          <w:color w:val="000000"/>
          <w:sz w:val="20"/>
          <w:szCs w:val="20"/>
          <w:lang w:val="vi-VN"/>
        </w:rPr>
        <w:t>tối thiểu từ Bậc 4 trở lên theo </w:t>
      </w:r>
      <w:r w:rsidRPr="00BD4DFF">
        <w:rPr>
          <w:rFonts w:ascii="Arial" w:eastAsia="Times New Roman" w:hAnsi="Arial" w:cs="Arial"/>
          <w:color w:val="000000"/>
          <w:sz w:val="20"/>
          <w:szCs w:val="20"/>
          <w:lang w:val="x-none"/>
        </w:rPr>
        <w:t>Khung năng lực tiếng Việt </w:t>
      </w:r>
      <w:r w:rsidRPr="00BD4DFF">
        <w:rPr>
          <w:rFonts w:ascii="Arial" w:eastAsia="Times New Roman" w:hAnsi="Arial" w:cs="Arial"/>
          <w:color w:val="000000"/>
          <w:sz w:val="20"/>
          <w:szCs w:val="20"/>
          <w:lang w:val="vi-VN"/>
        </w:rPr>
        <w:t>dùng</w:t>
      </w:r>
      <w:r w:rsidRPr="00BD4DFF">
        <w:rPr>
          <w:rFonts w:ascii="Arial" w:eastAsia="Times New Roman" w:hAnsi="Arial" w:cs="Arial"/>
          <w:color w:val="000000"/>
          <w:sz w:val="20"/>
          <w:szCs w:val="20"/>
          <w:lang w:val="x-none"/>
        </w:rPr>
        <w:t> cho người nước ngoài</w:t>
      </w:r>
      <w:r w:rsidRPr="00BD4DFF">
        <w:rPr>
          <w:rFonts w:ascii="Arial" w:eastAsia="Times New Roman" w:hAnsi="Arial" w:cs="Arial"/>
          <w:color w:val="000000"/>
          <w:sz w:val="20"/>
          <w:szCs w:val="20"/>
          <w:lang w:val="vi-VN"/>
        </w:rPr>
        <w:t> hoặc đáp ứng yêu cầu về ngoại ngữ </w:t>
      </w:r>
      <w:r w:rsidRPr="00BD4DFF">
        <w:rPr>
          <w:rFonts w:ascii="Arial" w:eastAsia="Times New Roman" w:hAnsi="Arial" w:cs="Arial"/>
          <w:color w:val="000000"/>
          <w:sz w:val="20"/>
          <w:szCs w:val="20"/>
          <w:lang w:val="x-none"/>
        </w:rPr>
        <w:t>theo quy định cụ thể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 Đạt đủ điều kiện về kinh nghiệm quản lý và thâm niên công tác theo yêu cầu cụ thể của từng ngành dự tuyển do thủ trưởng cơ sở đào tạo quy định.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6. Hồ sơ dự tuyển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Hồ sơ dự tuyển bao gồm:</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Đơn xin dự tuyển.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x-none"/>
        </w:rPr>
        <w:t>b) </w:t>
      </w:r>
      <w:r w:rsidRPr="00BD4DFF">
        <w:rPr>
          <w:rFonts w:ascii="Arial" w:eastAsia="Times New Roman" w:hAnsi="Arial" w:cs="Arial"/>
          <w:color w:val="000000"/>
          <w:sz w:val="20"/>
          <w:szCs w:val="20"/>
        </w:rPr>
        <w:t>Lý lịch khoa học</w:t>
      </w:r>
      <w:r w:rsidRPr="00BD4DFF">
        <w:rPr>
          <w:rFonts w:ascii="Arial" w:eastAsia="Times New Roman" w:hAnsi="Arial" w:cs="Arial"/>
          <w:color w:val="000000"/>
          <w:sz w:val="20"/>
          <w:szCs w:val="20"/>
          <w:lang w:val="vi-VN"/>
        </w:rPr>
        <w:t>.</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c)</w:t>
      </w:r>
      <w:r w:rsidRPr="00BD4DFF">
        <w:rPr>
          <w:rFonts w:ascii="Arial" w:eastAsia="Times New Roman" w:hAnsi="Arial" w:cs="Arial"/>
          <w:color w:val="000000"/>
          <w:sz w:val="20"/>
          <w:szCs w:val="20"/>
          <w:lang w:val="vi-VN"/>
        </w:rPr>
        <w:t> Bản sao văn bằng, chứng chỉ </w:t>
      </w:r>
      <w:r w:rsidRPr="00BD4DFF">
        <w:rPr>
          <w:rFonts w:ascii="Arial" w:eastAsia="Times New Roman" w:hAnsi="Arial" w:cs="Arial"/>
          <w:color w:val="000000"/>
          <w:sz w:val="20"/>
          <w:szCs w:val="20"/>
        </w:rPr>
        <w:t xml:space="preserve">có chứng thực hoặc bản sao kèm </w:t>
      </w:r>
      <w:proofErr w:type="gramStart"/>
      <w:r w:rsidRPr="00BD4DFF">
        <w:rPr>
          <w:rFonts w:ascii="Arial" w:eastAsia="Times New Roman" w:hAnsi="Arial" w:cs="Arial"/>
          <w:color w:val="000000"/>
          <w:sz w:val="20"/>
          <w:szCs w:val="20"/>
        </w:rPr>
        <w:t>theo</w:t>
      </w:r>
      <w:proofErr w:type="gramEnd"/>
      <w:r w:rsidRPr="00BD4DFF">
        <w:rPr>
          <w:rFonts w:ascii="Arial" w:eastAsia="Times New Roman" w:hAnsi="Arial" w:cs="Arial"/>
          <w:color w:val="000000"/>
          <w:sz w:val="20"/>
          <w:szCs w:val="20"/>
        </w:rPr>
        <w:t xml:space="preserve"> bản chính để đối chiếu (trong trường hợp nộp hồ sơ trực tiếp).</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d) Min</w:t>
      </w:r>
      <w:r w:rsidRPr="00BD4DFF">
        <w:rPr>
          <w:rFonts w:ascii="Arial" w:eastAsia="Times New Roman" w:hAnsi="Arial" w:cs="Arial"/>
          <w:color w:val="000000"/>
          <w:sz w:val="20"/>
          <w:szCs w:val="20"/>
          <w:lang w:val="x-none"/>
        </w:rPr>
        <w:t>h chứng </w:t>
      </w:r>
      <w:r w:rsidRPr="00BD4DFF">
        <w:rPr>
          <w:rFonts w:ascii="Arial" w:eastAsia="Times New Roman" w:hAnsi="Arial" w:cs="Arial"/>
          <w:color w:val="000000"/>
          <w:sz w:val="20"/>
          <w:szCs w:val="20"/>
          <w:lang w:val="vi-VN"/>
        </w:rPr>
        <w:t>kinh nghiệm nghiên cứu khoa học </w:t>
      </w:r>
      <w:r w:rsidRPr="00BD4DFF">
        <w:rPr>
          <w:rFonts w:ascii="Arial" w:eastAsia="Times New Roman" w:hAnsi="Arial" w:cs="Arial"/>
          <w:color w:val="000000"/>
          <w:sz w:val="20"/>
          <w:szCs w:val="20"/>
        </w:rPr>
        <w:t>quy định tại khoản 2 Điều 5 của Quy chế này </w:t>
      </w:r>
      <w:r w:rsidRPr="00BD4DFF">
        <w:rPr>
          <w:rFonts w:ascii="Arial" w:eastAsia="Times New Roman" w:hAnsi="Arial" w:cs="Arial"/>
          <w:color w:val="000000"/>
          <w:sz w:val="20"/>
          <w:szCs w:val="20"/>
          <w:lang w:val="vi-VN"/>
        </w:rPr>
        <w:t>và thâm niên công tác </w:t>
      </w:r>
      <w:r w:rsidRPr="00BD4DFF">
        <w:rPr>
          <w:rFonts w:ascii="Arial" w:eastAsia="Times New Roman" w:hAnsi="Arial" w:cs="Arial"/>
          <w:color w:val="000000"/>
          <w:sz w:val="20"/>
          <w:szCs w:val="20"/>
        </w:rPr>
        <w:t>(nếu có)</w:t>
      </w:r>
      <w:r w:rsidRPr="00BD4DFF">
        <w:rPr>
          <w:rFonts w:ascii="Arial" w:eastAsia="Times New Roman" w:hAnsi="Arial" w:cs="Arial"/>
          <w:color w:val="000000"/>
          <w:sz w:val="20"/>
          <w:szCs w:val="20"/>
          <w:lang w:val="x-none"/>
        </w:rPr>
        <w:t>.</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đ) </w:t>
      </w:r>
      <w:r w:rsidRPr="00BD4DFF">
        <w:rPr>
          <w:rFonts w:ascii="Arial" w:eastAsia="Times New Roman" w:hAnsi="Arial" w:cs="Arial"/>
          <w:color w:val="000000"/>
          <w:sz w:val="20"/>
          <w:szCs w:val="20"/>
          <w:lang w:val="x-none"/>
        </w:rPr>
        <w:t>Đ</w:t>
      </w:r>
      <w:r w:rsidRPr="00BD4DFF">
        <w:rPr>
          <w:rFonts w:ascii="Arial" w:eastAsia="Times New Roman" w:hAnsi="Arial" w:cs="Arial"/>
          <w:color w:val="000000"/>
          <w:sz w:val="20"/>
          <w:szCs w:val="20"/>
          <w:lang w:val="vi-VN"/>
        </w:rPr>
        <w:t>ề cương nghiên cứu (theo mẫu do cơ sở đào tạo quy định, nếu có).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e) </w:t>
      </w:r>
      <w:r w:rsidRPr="00BD4DFF">
        <w:rPr>
          <w:rFonts w:ascii="Arial" w:eastAsia="Times New Roman" w:hAnsi="Arial" w:cs="Arial"/>
          <w:color w:val="000000"/>
          <w:sz w:val="20"/>
          <w:szCs w:val="20"/>
          <w:lang w:val="x-none"/>
        </w:rPr>
        <w:t>T</w:t>
      </w:r>
      <w:r w:rsidRPr="00BD4DFF">
        <w:rPr>
          <w:rFonts w:ascii="Arial" w:eastAsia="Times New Roman" w:hAnsi="Arial" w:cs="Arial"/>
          <w:color w:val="000000"/>
          <w:sz w:val="20"/>
          <w:szCs w:val="20"/>
          <w:lang w:val="vi-VN"/>
        </w:rPr>
        <w: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w:t>
      </w:r>
      <w:r w:rsidRPr="00BD4DFF">
        <w:rPr>
          <w:rFonts w:ascii="Arial" w:eastAsia="Times New Roman" w:hAnsi="Arial" w:cs="Arial"/>
          <w:color w:val="000000"/>
          <w:sz w:val="20"/>
          <w:szCs w:val="20"/>
          <w:lang w:val="x-none"/>
        </w:rPr>
        <w:t> mà </w:t>
      </w:r>
      <w:r w:rsidRPr="00BD4DFF">
        <w:rPr>
          <w:rFonts w:ascii="Arial" w:eastAsia="Times New Roman" w:hAnsi="Arial" w:cs="Arial"/>
          <w:color w:val="000000"/>
          <w:sz w:val="20"/>
          <w:szCs w:val="20"/>
          <w:lang w:val="vi-VN"/>
        </w:rPr>
        <w:t>người dự tuyển dự định nghiên cứu.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g) Công văn cử đi dự tuyển của cơ quan quản lý trực tiếp theo quy định hiện hành về việc đào tạo và bồi dưỡng công chức, viên chức (nếu người dự tuyển là công chức, viên chức).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h) Các tài liệu liên quan khác theo yêu cầu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Số lượng hồ sơ: 01 bộ.</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7. Thông báo tuyển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Thông báo tuyển sinh được công bố công khai trên trang thông tin điện tử của cơ sở đào tạo và phương tiện thông tin đại chúng khác trước khi tổ chức xét tuyển, thi tuyển ít nhất 03 tháng, trong đó nêu rõ:</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Điều kiện dự tuyển;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Danh mục ngành phù hợp được xét tuyển đối với từng ngành đào tạo trình độ tiến sĩ; danh sách người hướng dẫn đáp ứng quy định tại Điều 11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Chỉ tiêu tuyển sinh theo từng ngành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Hồ sơ dự tuyển theo quy định tại Điều 6 của Quy chế này và thời gian nhận hồ sơ, lệ phí dự tuyển;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lastRenderedPageBreak/>
        <w:t>đ) Kế hoạch và phương thức tuyển sinh, thời gian công bố kết quả trúng tuyển và thời gian nhập học;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e) Học phí, các chính sách miễn giảm học phí và hỗ trợ kinh phí cho nghiên cứu sinh trong quá trình học tập (nếu có);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g) Các yêu cầu và thông tin cần thiết khác.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Nội dung thông báo tuyển sinh do thủ trưởng cơ sở đào tạo chịu trách nhiệm, đảm bảo tuân thủ các quy định hiện hành và phù hợp với đề án tuyển sinh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8. Tổ chức tuyển sinh và công nhận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Căn cứ quy định tại điểm b, khoản 2, Điều 34 Luật giáo dục đại học, thủ trưởng cơ sở đào tạo quy định chi tiết việc tổ chức tuyển sinh, tiêu chuẩn, số lượng, nhiệm vụ và quyền của các cá nhân và tập thể tham gia tổ chức tuyển sinh; phê duyệt danh sách người trúng tuyển và ra quyết định công nhận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Chương III</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lang w:val="vi-VN"/>
        </w:rPr>
        <w:t>TỔ CHỨC VÀ QUẢN LÝ HOẠT ĐỘNG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9. Tổ chức và quản lý hoạt động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Căn cứ quy định tại khoản 2, Điều 37 Luật giáo dục đại học, thủ trưởng cơ sở đào tạo quy định chi tiết việc tổ chức và quản lý đào tạo trình độ tiến sĩ đảm bảo tuân thủ các quy định của Quy chế này và các quy định liên quan.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Thời gian đào tạo trình độ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Thời gian đào tạo trình độ tiến sĩ (kể từ khi có quyết định công nhận nghiên cứu sinh) được thực hiện theo quy định tại khoản 1, Điều 35 Luật giáo dục đại học và điểm d, khoản 4, Điều 2 Quyết định số 1981/QĐ-TTg ngày 18 tháng 10 năm 2016 của Thủ tướng Chính phủ phê duyệt Khung cơ cấu hệ thống giáo dục quốc dân và đảm bảo hoàn thành khối lượng học tập tối thiểu theo quy định tại khoản 1, Điều 3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Trong trường hợp đặc biệt, nghiên cứu sinh được rút ngắn hoặc kéo dài thời gian học tập theo quy định tại khoản 7 Điều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Việc tổ chức đào tạo trình độ tiến sĩ được thực hiện theo hình thức giáo dục chính quy, nghiên cứu sinh phải dành ít nhất 12 tháng theo học tập trung liên tục tại cơ sở đào tạo trong giai đoạn 24 tháng đầu, kể từ khi có quyết định công nhận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Việc tổ chức dạy và học các học phần bổ sung, các học phần ở trình độ tiến sĩ phải được triển khai tại cơ sở đào tạo, nơi nghiên cứu sinh đang theo học. Trong trường hợp cơ sở đào tạo không đào tạo chương trình có học phần cần bổ sung cho nghiên cứu sinh thì gửi nghiên cứu sinh theo học ở các cơ sở đào tạo khác đã được phép đào tạo chương trình có học phần này theo thỏa thuận giữa các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 Nghiên cứu khoa học là bắt buộc trong quá trình thực hiện luận án tiến sĩ, thời gian nghiên cứu khoa học được bố trí trong thời gian quy định tại khoản 2 Điều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6. Những thay đổi trong quá trình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Việc thay đổi đề tài luận án được thực hiện khi nghiên cứu sinh, người hướng dẫn đảm bảo hoàn thành chương trình đào tạo quy định tại khoản 1, Điều 3 của Quy chế này, trong thời gian quy định tại các điểm a, b và c, khoản 7 Điều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Việc bổ sung hoặc thay đổi người hướng dẫn được thực hiện chậm nhất trước 12 tháng tính đến ngày kết thúc khoá học theo quyết định công nhận nghiên cứu sinh (bao gồm cả thời gian gia hạn, nếu có), trừ trường hợp bất khả kháng;</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 xml:space="preserve">c) Việc chuyển cơ sở đào tạo được xem xét trong trường hợp thời hạn học tập của nghiên cứu sinh còn tối thiểu 12 tháng theo quyết định công nhận nghiên cứu sinh và cơ sở chuyển đến đang triển khai đào tạo ngành tương ứng ở trình độ tiến sĩ. Sau khi có sự đồng ý của cơ sở đang đào tạo, thủ trưởng cơ sở đào tạo chuyển đến tiếp nhận và ra quyết định công nhận nghiên cứu sinh với thời gian đào tạo là thời </w:t>
      </w:r>
      <w:r w:rsidRPr="00BD4DFF">
        <w:rPr>
          <w:rFonts w:ascii="Arial" w:eastAsia="Times New Roman" w:hAnsi="Arial" w:cs="Arial"/>
          <w:color w:val="000000"/>
          <w:sz w:val="20"/>
          <w:szCs w:val="20"/>
          <w:lang w:val="vi-VN"/>
        </w:rPr>
        <w:lastRenderedPageBreak/>
        <w:t>gian học tập còn lại theo quyết định công nhận nghiên cứu sinh của cơ sở đào tạo trước (bao gồm cả thời gian gia hạn, nếu có). Việc công nhận kết quả học tập đã tích luỹ và các học phần mà nghiên cứu sinh cần bổ sung (nếu có) do thủ trưởng cơ sở đào tạo chuyển đến quyết định.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 Hoàn thành chương trình đào tạo đúng hạn, gia hạn và rút ngắn thời gian học tập:</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Nghiên cứu sinh được xác định hoàn thành chương trình đào tạo đúng hạn nếu luận án đã được Hội đồng đánh giá cấp trường, viện thông qua trong thời gian quy định tại điểm a, khoản 2 Điều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Trong trường hợp nghiên cứu sinh không có khả năng hoàn thành chương trình đào tạo đúng hạn, trước khi hết hạn, nghiên cứu sinh phải làm thủ tục xin gia hạn học tập. Thời gian gia hạn tối đa là 24 tháng. Trong thời gian này, nghiên cứu sinh phải theo học tập trung liên tục tại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Hết thời gian gia hạn, nếu luận án của nghiên cứu sinh không được Hội đồng đánh giá luận án cấp trường, viện thông qua (bao gồm cả trường hợp cho phép đánh giá lại theo quy định tại Điều 22 của Quy chế này) thì thủ trưởng cơ sở đào tạo quyết định cho nghiên cứu sinh thôi học. Kết quả học tập của chương trình đào tạo trình độ tiến sĩ không được bảo lưu.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Thủ trưởng cơ sở đào tạo xem xét, quyết định cho phép nghiên cứu sinh được rút ngắn thời gian học tập nếu nghiên cứu sinh hoàn thành đầy đủ chương trình đào tạo theo quy định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Chương IV</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lang w:val="vi-VN"/>
        </w:rPr>
        <w:t>TIÊU CHUẨN, NHIỆM VỤ VÀ QUYỀN CỦA CÁC CÁ NHÂN VÀ ĐƠN VỊ LIÊN QUAN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10. Giảng viên giảng dạy chương trình đào tạo trình độ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Tiêu chuẩn giảng viên: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Là công dân Việt Nam hoặc công dân nước ngoài đáp ứng quy định tại khoản 1 Điều 54 Luật giáo dục đại học;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Có chức danh giáo sư, phó giáo sư hoặc có bằng tiến sĩ khoa học, tiến sĩ có chuyên môn phù hợp với các học phần đảm nhiệm trong chương trình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Đã hoặc đang chủ trì các nhiệm vụ khoa học và công nghệ cấp cơ sở trở lên hoặc đã và đang tham gia các nhiệm vụ khoa học công nghệ cấp bộ trở lên;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Là tác giả chính tối thiểu 02 bài báo hoặc công trình khoa học đăng trên các tạp chí khoa học chuyên ngành.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Giảng viên thực hiện nhiệm vụ và quyền theo quy định tại các Điều 55, Điều 58 Luật giáo dục đại học và các quy định liên quan.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11. Người hướng dẫn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Tiêu chuẩn người hướng dẫn độc lập:</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Là công dân Việt Nam hoặc công dân nước ngoài đáp ứng quy định tại khoản 1 Điều 54 Luật giáo dục đại học;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Có chức danh giáo sư, phó giáo sư hoặc có bằng tiến sĩ khoa học, tiến sĩ có chuyên môn phù hợp với đề tài luận án hoặc lĩnh vực nghiên cứu của nghiên cứu sinh; đối với người chưa có chức danh giáo sư, phó giáo sư thì phải có tối thiểu 03 năm (36 tháng) làm công tác nghiên cứu khoa học hoặc giảng dạy kể từ khi có quyết định cấp bằng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Đã hoặc đang chủ trì các nhiệm vụ khoa học và công nghệ cấp cơ sở trở lên;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Là tác giả chính tối thiểu 01 bài báo hoặc công trình khoa học đăng trên tạp chí thuộc danh mục các tạp chí của cơ sở dữ liệu</w:t>
      </w:r>
      <w:r w:rsidRPr="00BD4DFF">
        <w:rPr>
          <w:rFonts w:ascii="Arial" w:eastAsia="Times New Roman" w:hAnsi="Arial" w:cs="Arial"/>
          <w:color w:val="1A1A1A"/>
          <w:sz w:val="20"/>
          <w:szCs w:val="20"/>
          <w:lang w:val="vi-VN"/>
        </w:rPr>
        <w:t> </w:t>
      </w:r>
      <w:r w:rsidRPr="00BD4DFF">
        <w:rPr>
          <w:rFonts w:ascii="Arial" w:eastAsia="Times New Roman" w:hAnsi="Arial" w:cs="Arial"/>
          <w:color w:val="000000"/>
          <w:sz w:val="20"/>
          <w:szCs w:val="20"/>
          <w:lang w:val="vi-VN"/>
        </w:rPr>
        <w:t>ISI Thomson Reuters hoặc của cơ sở dữ liệu Scopus - Elsevier (sau đây gọi chung là danh mục các tạp chí ISI - Scopus) hoặc ít nhất một chương sách tham khảo có mã số chuẩn quốc tế ISBN do các nhà xuất bản nước ngoài phát hành; hoặc là tác giả chính của tối thiểu 02 báo cáo đăng trên kỷ yếu hội thảo quốc tế có phản biện, hoặc 02 bài báo hoặc công trình khoa học đăng trên tạp chí khoa học nước ngoài có phản biện thuộc lĩnh vực khoa học liên quan đến đề tài luận án của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lastRenderedPageBreak/>
        <w:t>đ) Trường hợp chưa có chức danh giáo sư hoặc phó giáo sư, ngoài việc phải đáp ứng quy định tại điểm d khoản này phải là tác giả chính của thêm 01 bài báo hoặc công trình khoa học đăng trên tạp chí khoa học thuộc danh mục các tạp chí ISI - Scopus;</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e) Có năng lực ngoại ngữ phục vụ nghiên cứu và trao đổi khoa học quốc tế;</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g) Người hướng dẫn độc lập phải là giảng viên, nghiên cứu viên cơ hữu của cơ sở đào tạo hoặc là nhà khoa học người nước ngoài, nhà khoa học Việt Nam đang làm việc ở nước ngoài có hợp đồng giảng dạy, nghiên cứu khoa học với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Mỗi nghiên cứu sinh có tối đa 02 người hướng dẫn, trong đó: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Người hướng dẫn chính phải có đầy đủ các tiêu chuẩn qui định tại khoản 1 Điều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Người hướng dẫn phụ phải có các tiêu chuẩn tối thiểu qui định tại các điểm a, b, c khoản 1 Điều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Ít nhất phải có một người là giảng viên, nghiên cứu viên cơ hữu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Nhiệm vụ và quyền của người hướng dẫn: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Thực hiện nhiệm vụ và quyền theo quy định tại các Điều 55, Điều 58 Luật giáo dục đại học;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Tại cùng một thời điểm, người có chức danh giáo sư được hướng dẫn độc lập, đồng hướng dẫn tối đa 05 nghiên cứu sinh; người có chức danh phó giáo sư hoặc có bằng tiến sĩ khoa học được hướng dẫn độc lập, đồng hướng dẫn tối đa 04 nghiên cứu sinh; người có bằng tiến sĩ được hướng dẫn độc lập, đồng hướng dẫn tối đa 03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Không được hướng dẫn hoặc đồng hướng dẫn nghiên cứu sinh mới nếu trong vòng 06 năm (72 tháng) tính đến thời điểm được giao nhiệm vụ có 02 nghiên cứu sinh có luận án không được Hội đồng đánh giá luận án cấp trường, viện thông qua, bao gồm cả việc đánh giá lại luận án quy định tại Điều 22 của Quy chế này (nếu có);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Hướng dẫn, hỗ trợ, đánh giá, theo dõi và đôn đốc nghiên cứu sinh thực hiện nhiệm vụ học tập và nghiên cứu khoa học;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đ) Thông qua luận án của nghiên cứu sinh, đề nghị để luận án được đánh giá ở đơn vị chuyên môn và tại Hội đồng cấp trường, viện nếu luận án đã đáp ứng các yêu cầu quy định tại Điều 15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e) Thực hiện các nhiệm vụ và quyền khác theo quy định.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12. Nhiệm vụ và quyền của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Thực hiện quy định tại các Điều 60, 61 Luật giáo dục đại học.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Xây dựng kế hoạch học tập và nghiên cứu khoa học toàn khoá và từng học kỳ, được người hướng dẫn và đơn vị chuyên môn thông qua.</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Định kỳ báo cáo tiến độ, kết quả đạt được theo quy định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Được tiếp cận các nguồn tài liệu, sử dụng thư viện, các trang thiết bị thí nghiệm phục vụ cho học tập, nghiên cứu khoa học và thực hiện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 Thực hiện các nhiệm vụ và quyền khác theo quy định.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13. Nhiệm vụ và quyền của đơn vị chuyên môn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Thông qua kế hoạch học tập và nghiên cứu khoa học của nghiên cứu sinh; tạo điều kiện, hỗ trợ, đôn đốc, giám sát và kiểm tra việc thực hiện kế hoạch.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Quản lý nghiên cứu sinh trong quá trình học tập và nghiên cứu khoa học tại đơn vị chuyên môn.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Tổ chức sinh hoạt khoa học định kỳ cho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Tổ chức đánh giá luận án của nghiên cứu sinh ở đơn vị chuyên môn; xem xét thông qua hoặc không thông qua đề nghị đưa luận án ra đánh giá ở Hội đồng cấp trường, viện trên cơ sở quy định tại điểm b, khoản 3 Điều 16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 Thực hiện các nhiệm vụ và quyền khác theo quy định.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lastRenderedPageBreak/>
        <w:t>Điều 14. Nhiệm vụ và quyền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Xây dựng, ban hành và công bố công khai quy định chi tiết của cơ sở đào tạo về tuyển sinh và đào tạo trình độ tiến sĩ theo các quy định của Quy chế này và các quy định liên quan.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w:t>
      </w:r>
      <w:r w:rsidRPr="00BD4DFF">
        <w:rPr>
          <w:rFonts w:ascii="Arial" w:eastAsia="Times New Roman" w:hAnsi="Arial" w:cs="Arial"/>
          <w:i/>
          <w:iCs/>
          <w:color w:val="000000"/>
          <w:sz w:val="20"/>
          <w:szCs w:val="20"/>
          <w:lang w:val="vi-VN"/>
        </w:rPr>
        <w:t> </w:t>
      </w:r>
      <w:r w:rsidRPr="00BD4DFF">
        <w:rPr>
          <w:rFonts w:ascii="Arial" w:eastAsia="Times New Roman" w:hAnsi="Arial" w:cs="Arial"/>
          <w:color w:val="000000"/>
          <w:sz w:val="20"/>
          <w:szCs w:val="20"/>
          <w:lang w:val="vi-VN"/>
        </w:rPr>
        <w:t>Công bố công khai thông tin liên quan đến tuyển sinh, đào tạo trình độ tiến sĩ trên trang thông tin điện tử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Tổ chức thực hiện tuyển sinh, đào tạo trình độ tiến sĩ, đánh giá luận án của nghiên cứu sinh và quản lý quá trình đào tạo, cấp bằng tiến sĩ theo kế hoạch và các quy định hiện hành</w:t>
      </w:r>
      <w:r w:rsidRPr="00BD4DFF">
        <w:rPr>
          <w:rFonts w:ascii="Arial" w:eastAsia="Times New Roman" w:hAnsi="Arial" w:cs="Arial"/>
          <w:color w:val="FF0000"/>
          <w:sz w:val="20"/>
          <w:szCs w:val="20"/>
          <w:lang w:val="vi-VN"/>
        </w:rPr>
        <w:t>.</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Đảm bảo đủ các điều kiện về nhân lực và cơ sở vật chất cần thiết cho giảng viên, người hướng dẫn, nghiên cứu sinh và hội đồng đánh giá luận án (bao gồm cả nhiệm vụ sử dụng công cụ công nghệ thông tin để kiểm tra và rà soát việc sao chép luận án, chuyển kết quả cho Hội đồng đánh giá luận án cấp trường, viện để Hội đồng xem xét, đánh giá, kết luận).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 Tổ chức các hội nghị, hội thảo khoa học ở quy mô quốc gia và quốc tế, xuất bản các tạp chí nghiên cứu khoa học có phản biện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6. Xây dựng chính sách cụ thể để thúc đẩy bình đẳng giới trong tuyển sinh và đào tạo tiến sĩ nhằm góp phần thực hiện mục tiêu của chiến lược quốc gia về bình đẳng giới trong lĩnh vực giáo dục và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 Tổ chức kiểm tra, thanh tra việc thực hiện quy định về tuyển sinh, đào tạo trình độ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8. Thực hiện đầy đủ chế độ báo cáo và lưu trữ bao gồm:</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Sau mỗi đợt tuyển sinh, báo cáo Bộ Giáo dục và Đào tạo về công tác tổ chức tuyển sinh và kết quả tuyển sinh kèm theo các quyết định công nhận nghiên cứu sinh trúng tuyển (theo mẫu tại Phụ lục III);</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Vào tháng 12 hằng năm, báo cáo Bộ Giáo dục và Đào tạo về công tác đào tạo tiến sĩ, cấp bằng tiến sĩ, chỉ tiêu và kế hoạch tuyển nghiên cứu sinh từng ngành của năm tiếp theo (theo mẫu tại Phụ lục IV);</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Vào ngày cuối cùng của các tháng chẵn trong năm, báo cáo Bộ Giáo dục và Đào tạo danh sách trích ngang nghiên cứu sinh đã hoàn thiện hồ sơ quá trình đào tạo và luận án đã được thông qua tại Hội đồng đánh giá bảo vệ luận án cấp trường, viện trong 02 tháng trước đó (theo mẫu tại Phụ lục V);</w:t>
      </w:r>
    </w:p>
    <w:p w:rsidR="00BD4DFF" w:rsidRPr="00BD4DFF" w:rsidRDefault="00BD4DFF" w:rsidP="00BD4DFF">
      <w:pPr>
        <w:shd w:val="clear" w:color="auto" w:fill="FFFFFF"/>
        <w:spacing w:after="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Lưu trữ và bảo quản hồ sơ theo quy định tại Thông tư số </w:t>
      </w:r>
      <w:hyperlink r:id="rId18" w:tgtFrame="_blank" w:history="1">
        <w:r w:rsidRPr="00BD4DFF">
          <w:rPr>
            <w:rFonts w:ascii="Arial" w:eastAsia="Times New Roman" w:hAnsi="Arial" w:cs="Arial"/>
            <w:color w:val="0E70C3"/>
            <w:sz w:val="20"/>
            <w:szCs w:val="20"/>
            <w:lang w:val="vi-VN"/>
          </w:rPr>
          <w:t>27/2016/TT-BGDĐT</w:t>
        </w:r>
      </w:hyperlink>
      <w:r w:rsidRPr="00BD4DFF">
        <w:rPr>
          <w:rFonts w:ascii="Arial" w:eastAsia="Times New Roman" w:hAnsi="Arial" w:cs="Arial"/>
          <w:color w:val="000000"/>
          <w:sz w:val="20"/>
          <w:szCs w:val="20"/>
          <w:lang w:val="vi-VN"/>
        </w:rPr>
        <w:t> ngày 30 tháng 12 năm 2016 của Bộ Giáo dục và Đào tạo về thời hạn bảo quản tài liệu chuyên môn nghiệp vụ của ngành giáo dục.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Chương V</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lang w:val="vi-VN"/>
        </w:rPr>
        <w:t>LUẬN ÁN, ĐÁNH GIÁ VÀ BẢO VỆ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15. Yêu cầu đối với luận án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Đáp ứng quy định tại khoản 5, Điều 3 của Quy chế này và quy định của thủ trưởng cơ sở đào tạo về khối lượng, hình thức, cách trình bày luận án, quy định trích dẫn và danh mục tài liệu tham khảo (tham khảo mẫu tại Phụ lục VI).</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Tuân thủ pháp luật về bảo vệ quyền sở hữu trí tuệ, cụ thể:</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Trích dẫn đầy đủ và chỉ rõ nguồn tham khảo các kết quả nghiên cứu của các tác giả khác (nếu có);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Trong trường hợp luận án sử dụng nội dung công trình khoa học của tập thể mà nghiên cứu sinh là đồng tác giả thì phải có văn bản đồng ý của các đồng tác giả khác cho phép nghiên cứu sinh được sử dụng kết quả của nhóm nghiên cứu;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Tuân thủ các quy định khác của pháp luật sở hữu trí tuệ.</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16. Đánh giá luận án ở đơn vị chuyên môn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Điều kiện để nghiên cứu sinh được đăng ký đánh giá luận án ở đơn vị chuyên môn: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Đã hoàn thành các học phần bổ sung, các học phần ở trình độ tiến sĩ quy định tại các khoản 3, 4 Điều 3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lastRenderedPageBreak/>
        <w:t>b) Đã công bố tối thiểu 02 bài báo về kết quả nghiên cứu của luận án trong đó có 01 bài đăng trên tạp chí khoa học thuộc danh mục các tạp chí ISI-Scopus hoặc đã công bố tối thiểu 02 báo cáo trong kỷ yếu hội thảo quốc tế có phản biện hoặc 02 bài báo đăng trên tạp chí khoa học nước ngoài có phản biện;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Được tập thể hoặc người hướng dẫn nghiên cứu sinh đồng ý cho đăng ký đánh giá luận án ở đơn vị chuyên môn.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Việc đánh giá luận án ở đơn vị chuyên môn là hình thức sinh hoạt khoa học được tổ chức 01 lần hoặc nhiều lần, cho đến khi luận án được đề nghị đưa ra đánh giá ở Hội đồng đánh giá luận án cấp trường, viện; các thành viên của đơn vị chuyên môn, nghiên cứu sinh, học viên, sinh viên và những người quan tâm có quyền tham gia (trừ trường hợp luận án bảo vệ theo chế độ mật).</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Thủ trưởng cơ sở đào tạo quy định chi tiết việc đánh giá luận án ở đơn vị chuyên môn, quy trình và phương thức đánh giá, số lượng, tiêu chuẩn và nhiệm vụ của những nhà khoa học được mời nhận xét luận án; đáp ứng các quy định sau: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Số lượng nhà khoa học được mời nhận xét luận án tối thiểu là 05 người có chức danh giáo sư, phó giáo sư hoặc có bằng tiến sĩ khoa học, tiến sĩ, có chuyên môn phù hợp với đề tài nghiên cứu hoặc lĩnh vực nghiên cứu của nghiên cứu sinh; có sự tham gia của các nhà khoa học ở trong và ngoài cơ sở đào tạo. Số lượng nhà khoa học tham gia đánh giá lần sau (nếu có) phải đảm bảo trùng tối thiểu hai phần ba (2/3) với tổng số nhà khoa học được mời nhận xét luận án đã tham gia ở lần đánh giá trước để nhận xét quá trình hoàn thiện luận án của nghiên cứu sinh; trong đó, phải có mặt những người có ý kiến chưa đồng ý đưa luận án ra đánh giá ở Hội đồng đánh giá cấp trường, 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Luận án chỉ được đề nghị đưa ra đánh giá ở Hội đồng đánh giá cấp trường, viện khi có tối thiểu ba phần tư (3/4) số nhà khoa học được mời nhận xét luận án ở lần đánh giá cuối cùng tán thành (ghi trong phiếu nhận xét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17. Phản biện độc lập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Luận án của nghiên cứu sinh được gửi lấy ý kiến của 02 phản biện độc lập trước khi được đánh giá ở Hội đồng đánh giá luận án cấp trường, 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Phản biện độc lập là những nhà khoa học, chuyên gia ở Việt Nam hoặc ở nước ngoài; có kinh nghiệm nghiên cứu khoa học </w:t>
      </w:r>
      <w:r w:rsidRPr="00BD4DFF">
        <w:rPr>
          <w:rFonts w:ascii="Arial" w:eastAsia="Times New Roman" w:hAnsi="Arial" w:cs="Arial"/>
          <w:color w:val="000000"/>
          <w:sz w:val="20"/>
          <w:szCs w:val="20"/>
        </w:rPr>
        <w:t>và </w:t>
      </w:r>
      <w:r w:rsidRPr="00BD4DFF">
        <w:rPr>
          <w:rFonts w:ascii="Arial" w:eastAsia="Times New Roman" w:hAnsi="Arial" w:cs="Arial"/>
          <w:color w:val="000000"/>
          <w:sz w:val="20"/>
          <w:szCs w:val="20"/>
          <w:lang w:val="vi-VN"/>
        </w:rPr>
        <w:t>chuyên môn phù hợp với đề tài nghiên cứu của luận án; không có quan hệ cha, mẹ, vợ hoặc chồng, con, anh chị em ruột với nghiên cứu sinh; không có liên hệ hợp tác, hỗ trợ nghiên cứu sinh và người hướng dẫn trong quá trình hoàn thiện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Danh sách phản biện độc lập là tài liệu mật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Thủ trưởng cơ sở đào tạo quy định chi tiết tiêu chuẩn đối với phản biện độc lập; trình tự, quy trình lựa chọn, gửi lấy ý kiến và xử lý ý kiến phản biện độc lập; yêu cầu về trách nhiệm bảo mật đối với cán bộ, công chức, người phản biện và đối với thông tin, tài liệu liên quan đến phản biện độc lập theo quy định hiện hành.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18. Điều kiện và hồ sơ đề nghị đánh giá luận án ở Hội đồng đánh giá luận án cấp trường, 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Điều kiện để nghiên cứu sinh được bảo vệ luận án ở Hội đồng đánh giá luận án cấp trường, 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Luận án của nghiên cứu sinh được đơn vị chuyên môn đề nghị được đánh giá ở Hội đồng đánh giá luận án cấp trường, 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Luận án của nghiên cứu sinh được các phản biện độc lập quy định tại Điều 17 của Quy chế này tán thành;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Nghiên cứu sinh không trong thời gian thi hành án hình sự, kỷ luật từ mức cảnh cáo trở lên.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Hồ sơ đề nghị đánh giá luận án ở Hội đồng đánh giá luận án cấp trường, viện gồm:</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Toàn văn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Tóm tắt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lastRenderedPageBreak/>
        <w:t>c) Trang thông tin về những điểm mới của luận án bằng tiếng Việt và tiếng Anh hoặc tiếng nước ngoài theo quy định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Văn bản đồng ý của các đồng tác giả qui định tại điểm b, khoản 2 Điều 15 Quy chế này (nếu có);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đ) Văn bản của đơn vị chuyên môn đề nghị cho phép nghiên cứu sinh được bảo vệ luận án ở Hội đồng đánh giá luận án cấp trường,viện;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e) Bảng điểm các học phần bổ sung (nếu có), các học phần của chương trình đào tạo trình độ tiến sĩ, các chuyên đề tiến sĩ và tiểu luận tổng quan;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g) Quyết định công nhận nghiên cứu sinh và minh chứng những thay đổi trong quá trình đào tạo (nếu có);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h) Bản nhận xét của 02 phản biện độc lập;</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i) Những tài liệu khác theo quy định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Nghiên cứu sinh có trách nhiệm chuẩn bị các tài liệu theo quy định tại điểm a, b, c, d khoản  2 Điều này; các tài liệu còn lại do cơ sở đào tạo tập hợp.</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19. Hội đồng đánh giá luận án cấp trường, 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Thủ trưởng cơ sở đào tạo ra quyết định thành lập Hội đồng đánh giá luận án cấp trường, viện, quy định chi tiết về tiêu chuẩn và nhiệm vụ đối với từng thành viên trong Hội đồng theo quy định tại các khoản 2, 3, 4, 5 Điều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Tiêu chuẩn thành viên Hội đồng:</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Là công dân Việt Nam hoặc công dân nước ngoài;</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Có chức danh giáo sư, phó giáo sư hoặc có bằng tiến sĩ khoa học, tiến sĩ, có chuyên môn phù hợp với đề tài nghiên cứu hoặc lĩnh vực nghiên cứu của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Có công trình nghiên cứu, có uy tín và kinh nghiệm hoạt động nghề nghiệp liên quan đến lĩnh vực nghiên cứu của nghiên cứu sinh, trong đó người phản biện phải có tối thiểu 01 bài báo hoặc báo cáo khoa học đăng trên tạp chí khoa học nước ngoài có phản biện hoặc trong kỷ yếu hội thảo quốc tế có phản biện.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Số lượng thành viên Hội đồng:</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Hội đồng gồm 07 thành viên; trong đó: số thành viên có chức danh giáo sư, phó giáo sư tối thiểu là 05 người; số thành viên đã tham gia đánh giá luận án ở đơn vị chuyên môn tối đa không quá 03 người; số thành viên là cán bộ của cơ sở đào tạo tối đa không quá 03 người;</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Thủ trưởng cơ sở đào tạo quyết định số lượng giáo sư, phó giáo sư, số lượng thành viên là cán bộ của cơ sở đào tạo trong trường hợp tổ chức đánh giá luận án tiến sĩ của nghiên cứu sinh các ngành đang triển khai đào tạo thí điểm tại cơ sở.</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Hội đồng gồm chủ tịch, thư ký, 03 phản biện và các uỷ viên; chủ tịch Hội đồng phải là giáo sư hoặc phó giáo sư ngành phù hợp với đề tài luận án của nghiên cứu sinh; các phản biện không được là đồng tác giả với nghiên cứu sinh trong các công trình công bố có liên quan đến đề tài luận án; đại diện tập thể hướng dẫn nghiên cứu sinh có thể được mời tham gia Hội đồng với tư cách là ủy viên.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 Cha, mẹ, vợ hoặc chồng, con, anh chị em ruột của nghiên cứu sinh không tham gia Hội đồng đánh giá luận án cấp trường, 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20. Đánh giá luận án ở cấp trường, 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Thủ trưởng cơ sở đào tạo quy định thời hạn, điều kiện, trình tự, thủ tục tổ chức buổi đánh giá luận án ở cấp trường, viện đảm bảo những quy định sau: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Luận án phải được đánh giá công khai trừ những luận án được phép đánh giá theo chế độ mật quy định tại Điều 21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lastRenderedPageBreak/>
        <w:t>b) Thời gian, địa điểm tổ chức đánh giá luận án, tóm tắt và toàn văn luận án, trang thông tin về những điểm mới của luận án bằng Việt và tiếng Anh hoặc tiếng nước ngoài khác được công bố công khai trên trang thông tin điện tử của cơ sở đào tạo chậm nhất 20 ngày trước ngày bảo vệ trừ những luận án được phép đánh giá theo chế độ mật quy định tại Điều 21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Không tổ chức họp Hội đồng đánh giá luận án cấp trường, viện trong trường hợp chủ tịch hoặc thư ký hoặc có từ 02 thành viên Hội đồng trở lên vắng mặt;</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Luận án được đánh giá bằng hình thức bỏ phiếu (tán thành hoặc không tán thành), luận án không được thông qua nếu có từ 02 thành viên Hội đồng có mặt tại buổi bảo vệ trở lên bỏ phiếu không tán thành;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đ) Hội đồng phải có quyết nghị về luận án, trong đó nêu rõ: kết quả đánh giá luận án của các thành viên Hội đồng; những đóng góp mới của luận án về lý luận và thực tiễn; những thiếu sót về nội dung và hình thức của luận án; tính trung thực của kết quả nghiên cứu; kết luận của Hội đồng về việc không thông qua luận án và lý do hoặc thông qua luận án (bao gồm cả yêu cầu chỉnh sửa, bổ sung, nếu có), kiến nghị công nhận trình độ, cấp bằng tiến sĩ cho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e) Biên bản buổi đánh giá luận án cấp trường, viện được toàn thể  thành viên Hội đồng có mặt thông qua và có chữ ký xác nhận của chủ tịch và thư ký Hội đồng.</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Trong trường hợp cần thiết (vì lý do khách quan hoặc do có thành viên đề nghị không tham gia Hội đồng), thủ trưởng cơ sở đào tạo quyết định về việc thay đổi, bổ sung thành viên Hội đồng đánh giá luận án cấp trường, viện và thời hạn liên quan đến hoạt động của Hội đồng được tính từ ngày quyết định cuối cùng về việc thay đổi, bổ sung thành viên có hiệu lực.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21. Đánh giá luận án theo chế độ mật</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Trong trường hợp đề tài luận án liên quan đến bí mật quốc gia thuộc danh mục bí mật nhà nước do cơ quan có thẩm quyền quy định thì thủ trưởng cơ sở đào tạo phải xác định tính chất mật của đề tài ngay sau khi có quyết định công nhận nghiên cứu sinh, báo cáo Bộ Giáo dục và Đào tạo kèm theo căn cứ xác định tính chất mật của đề tài và phải được Bộ Giáo dục và Đào tạo đồng ý bằng văn bản.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Thủ trưởng cơ sở đào tạo chịu trách nhiệm về các quy định bảo mật trong quá trình tổ chức đào tạo, nghiên cứu, thực hiện luận án, tổ chức đánh giá luận án, quản lý hồ sơ và tài liệu liên quan theo quy chế bảo mật của Nhà nước.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Nghiên cứu sinh thực hiện các luận án được xác định là mật quy định tại khoản 1 Điều này không phải thực hiện quy định tại điểm b, khoản 1 Điều 16 và điểm b, khoản 1 Điều 20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Ngoài quy định tại khoản 3 Điều này, nghiên cứu sinh thực hiện luận án theo chế độ mật phải đảm bảo tất cả các quy định khác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22. Đánh giá lại luận án ở cấp trường, 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Trong trường hợp luận án của nghiên cứu sinh không được Hội đồng đánh giá luận án cấp trường, viện thông qua ở lần đánh giá thứ nhất, nghiên cứu sinh được phép sửa chữa luận án và đề nghị được bảo vệ luận án lần thứ hai.</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Thành phần Hội đồng đánh giá luận án cấp trường, viện lần thứ hai phải có tối thiểu 05 thành viên đã tham gia Hội đồng lần thứ nhất nhưng không được vắng mặt thành viên Hội đồng có ý kiến không tán thành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Thủ trưởng cơ sở đào tạo quy định chi tiết thời hạn, quy trình, thủ tục đối với việc đánh giá luận án ở cấp trường, viện lần thứ hai.</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Không tổ chức đánh giá lại luận án lần thứ ba.</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Chương VI</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lang w:val="vi-VN"/>
        </w:rPr>
        <w:t>THẨM ĐỊNH QUÁ TRÌNH ĐÀO TẠO, CHẤT LƯỢNG LUẬN ÁN VÀ CẤP BẰNG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23. Thẩm định quá trình đào tạo và chất lượng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lastRenderedPageBreak/>
        <w:t>Việc thẩm định quá trình đào tạo, chất lượng luận án được thực hiện trong các trường hợp sau: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Thẩm định ngẫu nhiên tối đa 20% hồ sơ quá trình đào tạo, chất lượng luận án đã được Hội đồng đánh giá luận án cấp trường, viện thông qua trong báo cáo của cơ sở đào tạo quy định tại điểm c, khoản 8 Điều 14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Thẩm định khi có đơn thư khiếu nại, tố cáo về hồ sơ quá trình đào tạo, nội dung và chất lượng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24. Hồ sơ thẩm định quá trình đào tạo và chất lượng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Hồ sơ thẩm định quá trình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Hồ sơ dự tuyển nghiên cứu sinh có đầy đủ minh chứng về điều kiện dự tuyển tại Điều 6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Hồ sơ đề nghị đánh giá luận án ở Hội đồng đánh giá luận án cấp trường, viện của nghiên cứu sinh quy định tại khoản 2 Điều 18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Hồ sơ xét cấp bằng tiến sĩ của nghiên cứu sinh quy định tại khoản 2 Điều 28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Số lượng hồ sơ: 01 bộ.</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Hồ sơ thẩm định nội dung, chất lượng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Luận án tiến sĩ đã xoá thông tin về nghiên cứu sinh, người hướng dẫn nghiên cứu sinh và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Tóm tắt luận án đã xoá thông tin về nghiên cứu sinh, người hướng dẫn nghiên cứu sinh và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Bản sao các bài báo công bố kết quả nghiên cứu của nghiên cứu sinh theo quy định;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Số lượng hồ sơ: 03 bộ.</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25. Quy trình thẩm định quá trình đào tạo và chất lượng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Trong thời gian 10 ngày làm việc kể từ ngày nhận được báo cáo của cơ sở đào tạo quy định tại điểm c, khoản 8 Điều 14 của Quy chế này, Bộ Giáo dục và Đào tạo sẽ thông báo bằng văn bản danh sách những trường hợp cần thẩm định của cơ sở đào tạo và nội dung yêu cầu thẩm định cụ thể.</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Trong thời gian tối đa 60 ngày làm việc kể từ khi nhận được đầy đủ hồ sơ của cơ sở đào tạo theo quy định tại Điều 24 của Quy chế này, Bộ Giáo dục và Đào tạo sẽ tiến hành thẩm định và có văn bản thông báo kết quả thẩm định.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Quá trình đào tạo đạt yêu cầu thẩm định khi hồ sơ thẩm định đảm bảo các quy định về tuyển sinh, tổ chức và quản lý đào tạo, quy trình tổ chức đánh giá luận án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Nội dung, chất lượng luận án được thẩm định bằng hình thức lấy ý kiến đánh giá của 03 nhà khoa học có chức danh giáo sư hoặc phó giáo sư, có bằng tiến sĩ khoa học hoặc tiến sĩ, có kinh nghiệm chuyên môn, am hiểu đề tài và lĩnh vực nghiên cứu của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Luận án đạt yêu cầu thẩm định nếu tối thiểu hai trong ba ý kiến thẩm định luận án tán thành;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Trong trường hợp luận án không đạt yêu cầu thẩm định qui định tại điểm a khoản này hoặc có đơn thư tố cáo về nội dung và chất lượng luận án thì Bộ Giáo dục và Đào tạo ra quyết định thành lập Hội đồng thẩm định luận án, uỷ quyền thủ trưởng cơ sở đào tạo nghiên cứu sinh tổ chức họp Hội đồng thẩm định luận án có sự giám sát của đại diện Bộ Giáo dục và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26. Hội đồng thẩm định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Hội đồng thẩm định luận án gồm 07 thành viên, trong đó có tối thiểu 04 thành viên chưa tham gia đánh giá luận án ở đơn vị chuyên môn, chưa là phản biện độc lập hoặc chưa là thành viên Hội đồng đánh giá luận án cấp trường, viện; có các nhà khoa học tham gia thẩm định không tán thành luận án theo quy định tại khoản 4 Điều 25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Tiêu chuẩn của thành viên Hội đồng thẩm định luận án như tiêu chuẩn của thành viên Hội đồng đánh giá luận án cấp trường, viện quy định tại khoản 2 Điều 19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lastRenderedPageBreak/>
        <w:t>3. Hội đồng thẩm định luận án có chủ tịch, thư ký và các ủy viên.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Hội đồng chỉ họp khi có mặt tối thiểu 06 thành viên bao gồm chủ tịch, thư ký và các thành viên hội đồng có ý kiến không tán thành luận án (nếu có).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 Nhiệm vụ của Hội đồng thẩm định: xem xét, đánh giá và quyết nghị về nội dung, chất lượng luận án hoặc làm rõ những nội dung đơn thư khiếu nại, tố cáo.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6. Luận án không đạt yêu cầu thẩm định khi có từ 02 thành viên Hội đồng có mặt trở lên không tán thành.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 Trong trường hợp luận án không được Hội đồng thẩm định thông qua, thủ trưởng cơ sở đào tạo tổ chức và chủ trì đối thoại giữa Hội đồng thẩm định luận án và Hội đồng đánh giá luận án cấp trường, viện có sự tham dự của đại diện Bộ Giáo dục và Đào tạo. Số lượng thành viên của hai Hội đồng dự họp tối thiểu là 12 người, trong đó chủ tịch, phản biện, thư ký và các thành viên có ý kiến không tán thành của hai Hội đồng phải có mặt. Luận án không được thông qua nếu có từ 03 thành viên có mặt tại buổi đối thoại trở lên không tán thành. Kết quả cuộc họp đối thoại là kết quả thẩm định cuối cùng về nội dung, chất lượng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27</w:t>
      </w:r>
      <w:r w:rsidRPr="00BD4DFF">
        <w:rPr>
          <w:rFonts w:ascii="Arial" w:eastAsia="Times New Roman" w:hAnsi="Arial" w:cs="Arial"/>
          <w:color w:val="000000"/>
          <w:sz w:val="20"/>
          <w:szCs w:val="20"/>
          <w:lang w:val="vi-VN"/>
        </w:rPr>
        <w:t>. </w:t>
      </w:r>
      <w:r w:rsidRPr="00BD4DFF">
        <w:rPr>
          <w:rFonts w:ascii="Arial" w:eastAsia="Times New Roman" w:hAnsi="Arial" w:cs="Arial"/>
          <w:b/>
          <w:bCs/>
          <w:color w:val="000000"/>
          <w:sz w:val="20"/>
          <w:szCs w:val="20"/>
          <w:lang w:val="vi-VN"/>
        </w:rPr>
        <w:t>Xử lý kết quả thẩm định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Đối với luận án đạt yêu cầu thẩm định theo quy định tại điểm a, khoản 4 Điều 25 Quy chế này hoặc được Hội đồng thẩm định thông qua nhưng yêu cầu phải sửa đổi, bổ sung, Hội đồng đánh giá luận án cấp trường, viện cùng với người hướng dẫn và nghiên cứu sinh xem xét, quyết định các điểm cần sửa đổi, bổ sung theo yêu cầu của người thẩm định hoặc Hội đồng thẩm định.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Đối với luận án không được Hội đồng thẩm định thông qua:</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Trong trường hợp nghiên cứu sinh chưa được cấp bằng tiến sĩ, nghiên cứu sinh được phép sửa đổi, bổ sung và đề nghị đánh giá lại luận án theo quy định tại Điều 22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Trong trường hợp nghiên cứu sinh đã được cấp bằng tiến sĩ thì cơ sở đào tạo xử lý theo quy định tại khoản 2 Điều 31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Đối với hồ sơ quá trình đào tạo chưa đạt yêu cầu thẩm định, căn cứ thông báo của Bộ Giáo dục và Đào tạo, thủ trưởng cơ sở đào tạo bổ sung hoàn thiện hồ sơ và giải trình.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Trong thời gian tối đa 02 tháng (60 ngày) kể từ ngày nhận được thông báo của Bộ Giáo dục và Đào tạo về kết quả thẩm định, thủ trưởng cơ sở đào tạo có văn bản báo cáo Bộ Giáo dục và Đào tạo về việc xử lý kết quả thẩm định theo các nội dung nêu tại các khoản 1, 2, 3 Điều này với các minh chứng kèm theo.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28. Cấp bằng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Điều kiện để nghiên cứu sinh được xét cấp bằng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Luận án của nghiên cứu sinh đã được Hội đồng đánh giá luận án cấp trường, viện thông qua đủ 03 tháng (90 ngày);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Nghiên cứu sinh đã hoàn thành việc sửa đổi, bổ sung luận án theo quyết nghị của Hội đồng đánh giá luận án tiến sĩ cấp trường, viện và được người hướng dẫn, đơn vị quản lý đào tạo, chủ tịch Hội đồng xác nhận (nếu có);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Nếu là trường hợp cần thẩm định theo thông báo của Bộ Giáo dục và Đào tạo quy định tại khoản 1 Điều 25 thì kết quả thẩm định phải đạt yêu cầu theo quy định tại khoản 3 và điểm a, khoản 4 Điều 25 và khoản 1 Điều 27 của Quy chế này; hoặc chưa nhận được kết quả thẩm định của Bộ Giáo dục và Đào tạo khi đã hết thời hạn thẩm định quy định tại khoản 2 Điều 25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Đã đăng trên trang thông tin điện tử của cơ sở đào tạo và nộp Thư viện Quốc gia Việt Nam (cả bản in và file pdf) toàn văn luận án và tóm tắt luận án hoàn chỉnh cuối cùng có chữ ký của nghiên cứu sinh, chữ ký của người hướng dẫn và xác nhận của thủ trưởng cơ sở đào tạo sau khi đã bổ sung, sửa chữa theo yêu cầu của Hội đồng đánh giá luận án cấp trường, viện và Hội đồng thẩm định (nếu có).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Hồ sơ xét cấp bằng tiến sĩ của nghiên cứu sinh gồm:</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Biên bản của buổi đánh giá luận án ở cấp trường, 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lastRenderedPageBreak/>
        <w:t>b) Quyết nghị của Hội đồng đánh giá luận án cấp trường, viện;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Biên bản kiểm phiếu, phiếu đánh giá của tất cả các thành viên Hội đồng đánh giá luận án cấp trường, viện có mặt tại buổi đánh giá;</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Bản nhận xét, đánh giá của người hướng dẫn hoặc tập thể hướng dẫn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đ) Danh sách có chữ ký của các thành viên Hội đồng đánh giá luận án  cấp trường, viện có mặt tại buổi đánh giá luận án của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e) Giấy biên nhận đã nộp luận án và tóm tắt luận án của Thư viện Quốc gia Việt Nam;</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g) Minh chứng công bố công khai ngày đánh giá luận án trừ những luận án được đánh giá theo chế độ mật quy định tại Điều 21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h) Các tài liệu khác theo quy định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Cơ sở đào tạo tập hợp hồ sơ xét cấp bằng tiến sĩ và tiến hành thủ tục cấp bằng cho nghiên cứu sinh khi nghiên cứu sinh đáp ứng đầy các đủ điều kiện qui định tại khoản 1 Điều này và lưu trữ hồ sơ cấp bằng theo quy định.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 Thủ trưởng cơ sở đào tạo có trách nhiệm tổ chức kiểm tra quá trình đào tạo, chất lượng luận án, việc tổ chức và hoạt động của Hội đồng đánh giá luận án cấp trường, viện trước khi tổ chức cuộc họp thường kỳ Hội đồng Khoa học và Đào tạo của cơ sở đào tạo để thông qua danh sách nghiên cứu sinh được xét cấp bằng tiến sĩ và ra quyết định cấp bằng tiến sĩ cho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Chương VII</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lang w:val="vi-VN"/>
        </w:rPr>
        <w:t>KHIẾU NẠI, TỐ CÁO, THANH TRA, KIỂM TRA VÀ XỬ LÝ VI PHẠM</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29. Khiếu nại, tố cáo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Các cơ quan, tổ chức, cá nhân và nghiên cứu sinh có quyền khiếu nại, tố cáo về những vi phạm trong tuyển sinh, tổ chức và quản lý hoạt động đào tạo, đánh giá luận án và cấp bằng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Việc khiếu nại, tố cáo và giải quyết khiếu nại, tố cáo được thực hiện theo quy định của Luật khiếu nại, Luật tố cáo.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30. Thanh tra, kiểm tra</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Bộ Giáo dục và Đào tạo thực hiện thanh tra, kiểm tra công tác đào tạo trình độ tiến sĩ của các cơ sở đào tạo theo quy định hiện hành.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Nội dung thanh tra, kiểm tra bao gồm công tác tuyển sinh; công tác tổ chức và quản lý hoạt động đào tạo; quy trình tổ chức đánh giá và bảo vệ luận án; cấp bằng tiến sĩ và việc giải quyết khiếu nại, tố cáo của cơ sở đào tạo. Kết luận thanh tra, kiểm tra và các kiến nghị (nếu có) sẽ được Bộ Giáo dục và Đào tạo thông báo bằng văn bản cho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31. Xử lý vi phạm</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Trong trường hợp phát hiện có vi phạm trong tuyển sinh, tổ chức và quản lý hoạt động đào tạo, đánh giá luận án và cấp bằng tiến sĩ, Bộ Giáo dục và Đào tạo có văn bản yêu cầu cơ sở đào tạo xử lý hoặc trực tiếp xử lý theo thẩm quyền.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Việc thu hồi bằng tiến sĩ được thực hiện theo quy định hiện hành và trong những trường hợp sau: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Gian lận trong hồ sơ dự tuyển khiến người được cấp bằng không còn đảm bảo điều kiện dự tuyển và điều kiện công nhận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Sao chép, trích dẫn không đúng quy định trong luận án mà nếu cắt bỏ những nội dung đó thì luận án không đáp ứng yêu cầu quy định tại Điều 15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Luận án không được Hội đồng thẩm định thông qua theo quy định tại khoản 7 Điều 26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Trong trường hợp nghiên cứu sinh bị phát hiện có những vi phạm khác thì tuỳ theo mức độ vi phạm sẽ bị kỷ luật từ khiển trách, cảnh cáo, tạm ngừng học tập, đình chỉ học tập đến truy cứu trách nhiệm hình sự.</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lastRenderedPageBreak/>
        <w:t>4. Việc xác định luận án vi phạm tại điểm b, khoản 2 Điều này thuộc thẩm quyền của Hội đồng thẩm định do thủ trưởng cơ sở đào tạo thành lập theo quy định tại Điều 26 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Chương VIII</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lang w:val="vi-VN"/>
        </w:rPr>
        <w:t>TỔ CHỨC THỰC HIỆN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Điều 32: Quy định chuyển tiếp</w:t>
      </w:r>
    </w:p>
    <w:p w:rsidR="00BD4DFF" w:rsidRPr="00BD4DFF" w:rsidRDefault="00BD4DFF" w:rsidP="00BD4DFF">
      <w:pPr>
        <w:shd w:val="clear" w:color="auto" w:fill="FFFFFF"/>
        <w:spacing w:after="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 Đối với các khoá tuyển sinh đã có quyết định công nhận nghiên cứu sinh trước thời điểm Thông tư này có hiệu lực thi hành, cơ sở đào tạo thực hiện theo quy định của Quy chế đào tạo trình độ tiến sĩ ban hành kèm theo Thông tư số </w:t>
      </w:r>
      <w:hyperlink r:id="rId19" w:tgtFrame="_blank" w:history="1">
        <w:r w:rsidRPr="00BD4DFF">
          <w:rPr>
            <w:rFonts w:ascii="Arial" w:eastAsia="Times New Roman" w:hAnsi="Arial" w:cs="Arial"/>
            <w:color w:val="0E70C3"/>
            <w:sz w:val="20"/>
            <w:szCs w:val="20"/>
            <w:lang w:val="vi-VN"/>
          </w:rPr>
          <w:t>10/2009/TT-BGDĐT</w:t>
        </w:r>
      </w:hyperlink>
      <w:r w:rsidRPr="00BD4DFF">
        <w:rPr>
          <w:rFonts w:ascii="Arial" w:eastAsia="Times New Roman" w:hAnsi="Arial" w:cs="Arial"/>
          <w:color w:val="000000"/>
          <w:sz w:val="20"/>
          <w:szCs w:val="20"/>
          <w:lang w:val="vi-VN"/>
        </w:rPr>
        <w:t> ngày 07 tháng 5 năm 2009 và được sửa đổi, bổ sung môt số điều theo Thông tư số </w:t>
      </w:r>
      <w:hyperlink r:id="rId20" w:tgtFrame="_blank" w:history="1">
        <w:r w:rsidRPr="00BD4DFF">
          <w:rPr>
            <w:rFonts w:ascii="Arial" w:eastAsia="Times New Roman" w:hAnsi="Arial" w:cs="Arial"/>
            <w:color w:val="0E70C3"/>
            <w:sz w:val="20"/>
            <w:szCs w:val="20"/>
            <w:lang w:val="vi-VN"/>
          </w:rPr>
          <w:t>05/2012/TT-BGDĐT</w:t>
        </w:r>
      </w:hyperlink>
      <w:r w:rsidRPr="00BD4DFF">
        <w:rPr>
          <w:rFonts w:ascii="Arial" w:eastAsia="Times New Roman" w:hAnsi="Arial" w:cs="Arial"/>
          <w:color w:val="000000"/>
          <w:sz w:val="20"/>
          <w:szCs w:val="20"/>
          <w:lang w:val="vi-VN"/>
        </w:rPr>
        <w:t> ngày 15 tháng 02 năm 2012 của Bộ trưởng Bộ Giáo dục và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 Đối với các khóa tuyển sinh kể từ thời điểm Thông tư này có hiệu lực thi hành đến hết ngày 31 tháng 12 năm 2018, quy định</w:t>
      </w:r>
      <w:r w:rsidRPr="00BD4DFF">
        <w:rPr>
          <w:rFonts w:ascii="Arial" w:eastAsia="Times New Roman" w:hAnsi="Arial" w:cs="Arial"/>
          <w:color w:val="000000"/>
          <w:sz w:val="20"/>
          <w:szCs w:val="20"/>
          <w:shd w:val="clear" w:color="auto" w:fill="FFFFFF"/>
          <w:lang w:val="vi-VN"/>
        </w:rPr>
        <w:t> về tiêu chuẩn người hướng dẫn nghiên cứu sinh tại điểm d, khoản 1 Điều 11 và </w:t>
      </w:r>
      <w:r w:rsidRPr="00BD4DFF">
        <w:rPr>
          <w:rFonts w:ascii="Arial" w:eastAsia="Times New Roman" w:hAnsi="Arial" w:cs="Arial"/>
          <w:color w:val="000000"/>
          <w:sz w:val="20"/>
          <w:szCs w:val="20"/>
          <w:lang w:val="vi-VN"/>
        </w:rPr>
        <w:t>quy định về điều kiện nghiên cứu sinh được đăng ký đánh giá luận án ở đơn vị chuyên môn tại điểm b, khoản 1 Điều 16 của Quy chế này </w:t>
      </w:r>
      <w:r w:rsidRPr="00BD4DFF">
        <w:rPr>
          <w:rFonts w:ascii="Arial" w:eastAsia="Times New Roman" w:hAnsi="Arial" w:cs="Arial"/>
          <w:color w:val="000000"/>
          <w:sz w:val="20"/>
          <w:szCs w:val="20"/>
          <w:shd w:val="clear" w:color="auto" w:fill="FFFFFF"/>
          <w:lang w:val="vi-VN"/>
        </w:rPr>
        <w:t>được thực hiện như sau: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a) Người hướng dẫn những đề tài thuộc Nhóm ngành I (quy định tại Phụ lục VII) là tác giả chính của tối thiểu 01 bài báo bằng tiếng nước ngoài đăng trên các tạp chí thuộc danh mục các tạp chí khoa học chuyên ngành của Hội đồng chức danh giáo sư nhà nước hoặc trên các tạp chí khoa học chuyên ngành có uy tín của nước ngoài thuộc lĩnh vực nghiên cứu khoa học liên quan đến đề tài luận án của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 Người hướng dẫn những đề tài thuộc Nhóm ngành II (quy định tại Phụ lục VII) là tác giả chính tối thiểu 01 báo cáo hoặc công trình khoa học đăng trong kỷ yếu hội thảo quốc tế có phản biện hoặc ít nhất một chương sách tham khảo có mã số chuẩn quốc tế ISBN do các nhà xuất bản nước ngoài phát hành hoặc 01 bài báo đăng trong tạp chí khoa học nước ngoài có phản biện thuộc lĩnh vực nghiên cứu khoa học liên quan đến đề tài luận án của nghiên cứu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N</w:t>
      </w:r>
      <w:r w:rsidRPr="00BD4DFF">
        <w:rPr>
          <w:rFonts w:ascii="Arial" w:eastAsia="Times New Roman" w:hAnsi="Arial" w:cs="Arial"/>
          <w:color w:val="000000"/>
          <w:sz w:val="20"/>
          <w:szCs w:val="20"/>
          <w:lang w:val="x-none"/>
        </w:rPr>
        <w:t>ghiên cứu sinh </w:t>
      </w:r>
      <w:r w:rsidRPr="00BD4DFF">
        <w:rPr>
          <w:rFonts w:ascii="Arial" w:eastAsia="Times New Roman" w:hAnsi="Arial" w:cs="Arial"/>
          <w:color w:val="000000"/>
          <w:sz w:val="20"/>
          <w:szCs w:val="20"/>
          <w:lang w:val="vi-VN"/>
        </w:rPr>
        <w:t>thực hiện những đề tài thuộc Nhóm ngành I (quy định tại phụ lục VII) </w:t>
      </w:r>
      <w:r w:rsidRPr="00BD4DFF">
        <w:rPr>
          <w:rFonts w:ascii="Arial" w:eastAsia="Times New Roman" w:hAnsi="Arial" w:cs="Arial"/>
          <w:color w:val="000000"/>
          <w:sz w:val="20"/>
          <w:szCs w:val="20"/>
          <w:lang w:val="x-none"/>
        </w:rPr>
        <w:t>phải </w:t>
      </w:r>
      <w:r w:rsidRPr="00BD4DFF">
        <w:rPr>
          <w:rFonts w:ascii="Arial" w:eastAsia="Times New Roman" w:hAnsi="Arial" w:cs="Arial"/>
          <w:color w:val="000000"/>
          <w:sz w:val="20"/>
          <w:szCs w:val="20"/>
          <w:lang w:val="vi-VN"/>
        </w:rPr>
        <w:t>công bố nội dung và kết quả nghiên cứu của luận án trong tối thiểu 02 bài báo hoặc báo cáo, trong đó có 01 bài báo bằng tiếng nước ngoài trên các tạp chí thuộc danh mục các tạp chí khoa học chuyên ngành của Hội đồng chức danh giáo sư nhà nước hoặc trên các tạp chí khoa học chuyên ngành có uy tín của nước ngoài;</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Nghiên cứu sinh thực hiện những đề tài thuộc Nhóm ngành II (quy định tại Phụ lục VII) phải công bố nội dung và kết quả nghiên cứu của luận án trong tối thiểu 02 bài báo hoặc báo cáo, trong đó có 01 báo cáo đăng trong kỷ yếu hội thảo quốc tế có phản biện hoặc 01 bài báo đăng trên tạp chí khoa học nước ngoài có phản biện.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 Đối với các khóa tuyển sinh kể </w:t>
      </w:r>
      <w:r w:rsidRPr="00BD4DFF">
        <w:rPr>
          <w:rFonts w:ascii="Arial" w:eastAsia="Times New Roman" w:hAnsi="Arial" w:cs="Arial"/>
          <w:color w:val="000000"/>
          <w:sz w:val="20"/>
          <w:szCs w:val="20"/>
          <w:shd w:val="clear" w:color="auto" w:fill="FFFFFF"/>
          <w:lang w:val="vi-VN"/>
        </w:rPr>
        <w:t>từ ngày 01 tháng 01 năm 2019 trở đi, người hướng dẫn nghiên cứu sinh phải thực hiện quy định tại điểm d, khoản 1 Điều 11 và </w:t>
      </w:r>
      <w:r w:rsidRPr="00BD4DFF">
        <w:rPr>
          <w:rFonts w:ascii="Arial" w:eastAsia="Times New Roman" w:hAnsi="Arial" w:cs="Arial"/>
          <w:color w:val="000000"/>
          <w:sz w:val="20"/>
          <w:szCs w:val="20"/>
          <w:lang w:val="vi-VN"/>
        </w:rPr>
        <w:t>nghiên cứu sinh phải </w:t>
      </w:r>
      <w:r w:rsidRPr="00BD4DFF">
        <w:rPr>
          <w:rFonts w:ascii="Arial" w:eastAsia="Times New Roman" w:hAnsi="Arial" w:cs="Arial"/>
          <w:color w:val="000000"/>
          <w:sz w:val="20"/>
          <w:szCs w:val="20"/>
          <w:shd w:val="clear" w:color="auto" w:fill="FFFFFF"/>
          <w:lang w:val="vi-VN"/>
        </w:rPr>
        <w:t>thực hiện quy định tại </w:t>
      </w:r>
      <w:r w:rsidRPr="00BD4DFF">
        <w:rPr>
          <w:rFonts w:ascii="Arial" w:eastAsia="Times New Roman" w:hAnsi="Arial" w:cs="Arial"/>
          <w:color w:val="000000"/>
          <w:sz w:val="20"/>
          <w:szCs w:val="20"/>
          <w:lang w:val="vi-VN"/>
        </w:rPr>
        <w:t>điểm b, khoản 1 Điều 16 </w:t>
      </w:r>
      <w:r w:rsidRPr="00BD4DFF">
        <w:rPr>
          <w:rFonts w:ascii="Arial" w:eastAsia="Times New Roman" w:hAnsi="Arial" w:cs="Arial"/>
          <w:color w:val="000000"/>
          <w:sz w:val="20"/>
          <w:szCs w:val="20"/>
          <w:shd w:val="clear" w:color="auto" w:fill="FFFFFF"/>
          <w:lang w:val="vi-VN"/>
        </w:rPr>
        <w:t>của Quy chế này.</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lang w:val="sv-SE"/>
        </w:rPr>
        <w:t>PHỤ LỤC I</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i/>
          <w:iCs/>
          <w:color w:val="000000"/>
          <w:sz w:val="20"/>
          <w:szCs w:val="20"/>
          <w:lang w:val="vi-VN"/>
        </w:rPr>
        <w:t>(Ban hành kèm theo Thông tư số</w:t>
      </w:r>
      <w:r w:rsidRPr="00BD4DFF">
        <w:rPr>
          <w:rFonts w:ascii="Arial" w:eastAsia="Times New Roman" w:hAnsi="Arial" w:cs="Arial"/>
          <w:i/>
          <w:iCs/>
          <w:color w:val="000000"/>
          <w:sz w:val="20"/>
          <w:szCs w:val="20"/>
        </w:rPr>
        <w:t> 08 </w:t>
      </w:r>
      <w:r w:rsidRPr="00BD4DFF">
        <w:rPr>
          <w:rFonts w:ascii="Arial" w:eastAsia="Times New Roman" w:hAnsi="Arial" w:cs="Arial"/>
          <w:i/>
          <w:iCs/>
          <w:color w:val="000000"/>
          <w:sz w:val="20"/>
          <w:szCs w:val="20"/>
          <w:lang w:val="vi-VN"/>
        </w:rPr>
        <w:t>/2017/TT-BGDĐT ngày 04</w:t>
      </w:r>
      <w:r w:rsidRPr="00BD4DFF">
        <w:rPr>
          <w:rFonts w:ascii="Arial" w:eastAsia="Times New Roman" w:hAnsi="Arial" w:cs="Arial"/>
          <w:i/>
          <w:iCs/>
          <w:color w:val="000000"/>
          <w:sz w:val="20"/>
          <w:szCs w:val="20"/>
        </w:rPr>
        <w:t> tháng 4 năm </w:t>
      </w:r>
      <w:r w:rsidRPr="00BD4DFF">
        <w:rPr>
          <w:rFonts w:ascii="Arial" w:eastAsia="Times New Roman" w:hAnsi="Arial" w:cs="Arial"/>
          <w:i/>
          <w:iCs/>
          <w:color w:val="000000"/>
          <w:sz w:val="20"/>
          <w:szCs w:val="20"/>
          <w:lang w:val="vi-VN"/>
        </w:rPr>
        <w:t>2017 của Bộ trưởng Bộ Giáo dục và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4DFF" w:rsidRPr="00BD4DFF" w:rsidTr="00BD4DFF">
        <w:trPr>
          <w:tblCellSpacing w:w="0" w:type="dxa"/>
        </w:trPr>
        <w:tc>
          <w:tcPr>
            <w:tcW w:w="334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TÊN CƠ SỞ ĐÀO TẠO</w:t>
            </w:r>
            <w:r w:rsidRPr="00BD4DFF">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CỘNG HÒA XÃ HỘI CHỦ NGHĨA VIỆT NAM</w:t>
            </w:r>
            <w:r w:rsidRPr="00BD4DFF">
              <w:rPr>
                <w:rFonts w:ascii="Arial" w:eastAsia="Times New Roman" w:hAnsi="Arial" w:cs="Arial"/>
                <w:b/>
                <w:bCs/>
                <w:color w:val="000000"/>
                <w:sz w:val="20"/>
                <w:szCs w:val="20"/>
              </w:rPr>
              <w:br/>
              <w:t>Độc lập - Tự do - Hạnh phúc </w:t>
            </w:r>
            <w:r w:rsidRPr="00BD4DFF">
              <w:rPr>
                <w:rFonts w:ascii="Arial" w:eastAsia="Times New Roman" w:hAnsi="Arial" w:cs="Arial"/>
                <w:b/>
                <w:bCs/>
                <w:color w:val="000000"/>
                <w:sz w:val="20"/>
                <w:szCs w:val="20"/>
              </w:rPr>
              <w:br/>
              <w:t>---------------</w:t>
            </w:r>
          </w:p>
        </w:tc>
      </w:tr>
      <w:tr w:rsidR="00BD4DFF" w:rsidRPr="00BD4DFF" w:rsidTr="00BD4DFF">
        <w:trPr>
          <w:tblCellSpacing w:w="0" w:type="dxa"/>
        </w:trPr>
        <w:tc>
          <w:tcPr>
            <w:tcW w:w="334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550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right"/>
              <w:rPr>
                <w:rFonts w:ascii="Arial" w:eastAsia="Times New Roman" w:hAnsi="Arial" w:cs="Arial"/>
                <w:color w:val="000000"/>
                <w:sz w:val="18"/>
                <w:szCs w:val="18"/>
              </w:rPr>
            </w:pPr>
            <w:r w:rsidRPr="00BD4DFF">
              <w:rPr>
                <w:rFonts w:ascii="Arial" w:eastAsia="Times New Roman" w:hAnsi="Arial" w:cs="Arial"/>
                <w:i/>
                <w:iCs/>
                <w:color w:val="000000"/>
                <w:sz w:val="20"/>
                <w:szCs w:val="20"/>
              </w:rPr>
              <w:t>……, ngày        tháng        năm……</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t>ĐỀ ÁN</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t>Tuyển sinh và đào tạo trình độ tiến sĩ</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lastRenderedPageBreak/>
        <w:t>1. Thông tin chung về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1.1. Tên trường, địa chỉ trang thông tin điện tử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1.2. Thông tin về tuyển sinh và tổ chức đào tạo trình độ tiến sĩ của cơ sở đào tạo cho đến thời điểm xây dựng đề án (số lượng ngành/chuyên ngành đào tạo, quy mô sinh viên, các kết quả nghiên cứu....)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1.3. Những thông tin cần thiết khác....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t>2. Các nội dung cụ thể của đề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2.1. Đối tượng tuyển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2.2. Phương thức tuyển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2.3. Chỉ tiêu tuyển sinh theo ngành hoặc chuyên ngành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2.4. Điều kiện và năng lực nghiên cứu khoa học của cơ sở đào tạo: các hướng nghiên cứu, các đề tài nghiên cứu đang triển khai, các điều kiện hỗ trợ nghiên cứu...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2.5. Tổ chức tuyển sinh: thời gian và số lần tuyển sinh/năm</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2.6. Chính sách ưu tiên: ưu tiên đối với các đối tượng theo quy định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2.7. Học phí và chính sách hỗ trợ tài chính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2.8. Các nội dung khác (không trái quy định hiện hành)....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t>3. Thông tin về các điều kiện đảm bảo chất lượng</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3.1. Cơ sở vật chất phục vụ đào tạo và nghiên cứu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3.2. Danh sách giảng viên cơ hữu đủ điều kiện hướng dẫn nghiên cứu sinh theo các ngành hoặc chuyên ngành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3.3. Các dự án nghiên cứu hợp tác với các cơ sở đào tạo, nghiên cứu và doanh nghiệp trong và ngoài nước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3.4. Kiểm định chất lượng</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sv-SE"/>
        </w:rPr>
        <w:t>3.5. Các điều kiện đảm bảo chất lượng khác ....</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t>4. Những thông tin cần thiết khác</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D4DFF" w:rsidRPr="00BD4DFF" w:rsidTr="00BD4DFF">
        <w:trPr>
          <w:tblCellSpacing w:w="0" w:type="dxa"/>
        </w:trPr>
        <w:tc>
          <w:tcPr>
            <w:tcW w:w="406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478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t>Thủ trưởng cơ sở đào tạo</w:t>
            </w:r>
            <w:r w:rsidRPr="00BD4DFF">
              <w:rPr>
                <w:rFonts w:ascii="Arial" w:eastAsia="Times New Roman" w:hAnsi="Arial" w:cs="Arial"/>
                <w:b/>
                <w:bCs/>
                <w:color w:val="000000"/>
                <w:sz w:val="20"/>
                <w:szCs w:val="20"/>
                <w:lang w:val="sv-SE"/>
              </w:rPr>
              <w:br/>
            </w:r>
            <w:r w:rsidRPr="00BD4DFF">
              <w:rPr>
                <w:rFonts w:ascii="Arial" w:eastAsia="Times New Roman" w:hAnsi="Arial" w:cs="Arial"/>
                <w:i/>
                <w:iCs/>
                <w:color w:val="000000"/>
                <w:sz w:val="20"/>
                <w:szCs w:val="20"/>
                <w:lang w:val="sv-SE"/>
              </w:rPr>
              <w:t>(Ký tên và đóng dấu)</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rPr>
        <w:t>PHỤ LỤC II</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BẢNG THAM CHIẾU CÁC CHỨNG CHỈ TIẾNG NƯỚC NGOÀI</w:t>
      </w:r>
      <w:r w:rsidRPr="00BD4DFF">
        <w:rPr>
          <w:rFonts w:ascii="Arial" w:eastAsia="Times New Roman" w:hAnsi="Arial" w:cs="Arial"/>
          <w:b/>
          <w:bCs/>
          <w:color w:val="000000"/>
          <w:sz w:val="20"/>
          <w:szCs w:val="20"/>
        </w:rPr>
        <w:br/>
      </w:r>
      <w:r w:rsidRPr="00BD4DFF">
        <w:rPr>
          <w:rFonts w:ascii="Arial" w:eastAsia="Times New Roman" w:hAnsi="Arial" w:cs="Arial"/>
          <w:i/>
          <w:iCs/>
          <w:color w:val="000000"/>
          <w:sz w:val="20"/>
          <w:szCs w:val="20"/>
          <w:lang w:val="vi-VN"/>
        </w:rPr>
        <w:t>(Ban hành kèm theo Thông tư số</w:t>
      </w:r>
      <w:r w:rsidRPr="00BD4DFF">
        <w:rPr>
          <w:rFonts w:ascii="Arial" w:eastAsia="Times New Roman" w:hAnsi="Arial" w:cs="Arial"/>
          <w:i/>
          <w:iCs/>
          <w:color w:val="000000"/>
          <w:sz w:val="20"/>
          <w:szCs w:val="20"/>
        </w:rPr>
        <w:t> 08 </w:t>
      </w:r>
      <w:r w:rsidRPr="00BD4DFF">
        <w:rPr>
          <w:rFonts w:ascii="Arial" w:eastAsia="Times New Roman" w:hAnsi="Arial" w:cs="Arial"/>
          <w:i/>
          <w:iCs/>
          <w:color w:val="000000"/>
          <w:sz w:val="20"/>
          <w:szCs w:val="20"/>
          <w:lang w:val="vi-VN"/>
        </w:rPr>
        <w:t>/2017/TT-BGDĐT ngày 04</w:t>
      </w:r>
      <w:r w:rsidRPr="00BD4DFF">
        <w:rPr>
          <w:rFonts w:ascii="Arial" w:eastAsia="Times New Roman" w:hAnsi="Arial" w:cs="Arial"/>
          <w:i/>
          <w:iCs/>
          <w:color w:val="000000"/>
          <w:sz w:val="20"/>
          <w:szCs w:val="20"/>
        </w:rPr>
        <w:t> tháng 4 năm </w:t>
      </w:r>
      <w:r w:rsidRPr="00BD4DFF">
        <w:rPr>
          <w:rFonts w:ascii="Arial" w:eastAsia="Times New Roman" w:hAnsi="Arial" w:cs="Arial"/>
          <w:i/>
          <w:iCs/>
          <w:color w:val="000000"/>
          <w:sz w:val="20"/>
          <w:szCs w:val="20"/>
          <w:lang w:val="vi-VN"/>
        </w:rPr>
        <w:t>2017 của Bộ trưởng Bộ Giáo dục và Đào tạo)</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1"/>
        <w:gridCol w:w="4770"/>
        <w:gridCol w:w="3843"/>
      </w:tblGrid>
      <w:tr w:rsidR="00BD4DFF" w:rsidRPr="00BD4DFF" w:rsidTr="00BD4DFF">
        <w:trPr>
          <w:tblCellSpacing w:w="0" w:type="dxa"/>
        </w:trPr>
        <w:tc>
          <w:tcPr>
            <w:tcW w:w="6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Stt</w:t>
            </w:r>
          </w:p>
        </w:tc>
        <w:tc>
          <w:tcPr>
            <w:tcW w:w="4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Chứng chỉ</w:t>
            </w:r>
          </w:p>
        </w:tc>
        <w:tc>
          <w:tcPr>
            <w:tcW w:w="3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Trình độ</w:t>
            </w:r>
          </w:p>
        </w:tc>
      </w:tr>
      <w:tr w:rsidR="00BD4DFF" w:rsidRPr="00BD4DFF" w:rsidTr="00BD4DFF">
        <w:trPr>
          <w:tblCellSpacing w:w="0" w:type="dxa"/>
        </w:trPr>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1</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TOEFL iBT</w:t>
            </w:r>
          </w:p>
        </w:tc>
        <w:tc>
          <w:tcPr>
            <w:tcW w:w="3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45 - 93</w:t>
            </w:r>
          </w:p>
        </w:tc>
      </w:tr>
      <w:tr w:rsidR="00BD4DFF" w:rsidRPr="00BD4DFF" w:rsidTr="00BD4DFF">
        <w:trPr>
          <w:tblCellSpacing w:w="0" w:type="dxa"/>
        </w:trPr>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2</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IELTS</w:t>
            </w:r>
          </w:p>
        </w:tc>
        <w:tc>
          <w:tcPr>
            <w:tcW w:w="3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5 - 6.5</w:t>
            </w:r>
          </w:p>
        </w:tc>
      </w:tr>
      <w:tr w:rsidR="00BD4DFF" w:rsidRPr="00BD4DFF" w:rsidTr="00BD4DFF">
        <w:trPr>
          <w:tblCellSpacing w:w="0" w:type="dxa"/>
        </w:trPr>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3</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Cambridge examination</w:t>
            </w:r>
          </w:p>
        </w:tc>
        <w:tc>
          <w:tcPr>
            <w:tcW w:w="3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CAE 45-59</w:t>
            </w:r>
          </w:p>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PET Pass with Distinction</w:t>
            </w:r>
          </w:p>
        </w:tc>
      </w:tr>
      <w:tr w:rsidR="00BD4DFF" w:rsidRPr="00BD4DFF" w:rsidTr="00BD4DFF">
        <w:trPr>
          <w:tblCellSpacing w:w="0" w:type="dxa"/>
        </w:trPr>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4</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CIEP/Alliance française diplomas</w:t>
            </w:r>
          </w:p>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lastRenderedPageBreak/>
              <w:t> </w:t>
            </w:r>
          </w:p>
        </w:tc>
        <w:tc>
          <w:tcPr>
            <w:tcW w:w="3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fr-FR"/>
              </w:rPr>
              <w:lastRenderedPageBreak/>
              <w:t>TCF B2</w:t>
            </w:r>
          </w:p>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fr-FR"/>
              </w:rPr>
              <w:lastRenderedPageBreak/>
              <w:t>DELF B2</w:t>
            </w:r>
          </w:p>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fr-FR"/>
              </w:rPr>
              <w:t>Diplôme de Langue</w:t>
            </w:r>
          </w:p>
        </w:tc>
      </w:tr>
      <w:tr w:rsidR="00BD4DFF" w:rsidRPr="00BD4DFF" w:rsidTr="00BD4DFF">
        <w:trPr>
          <w:tblCellSpacing w:w="0" w:type="dxa"/>
        </w:trPr>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lastRenderedPageBreak/>
              <w:t>5</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Goethe -Institut</w:t>
            </w:r>
          </w:p>
        </w:tc>
        <w:tc>
          <w:tcPr>
            <w:tcW w:w="3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de-DE"/>
              </w:rPr>
              <w:t>Goethe- Zertifikat B2</w:t>
            </w:r>
          </w:p>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de-DE"/>
              </w:rPr>
              <w:t>Zertifikat Deutsch für den Beruf (ZDfB)</w:t>
            </w:r>
          </w:p>
        </w:tc>
      </w:tr>
      <w:tr w:rsidR="00BD4DFF" w:rsidRPr="00BD4DFF" w:rsidTr="00BD4DFF">
        <w:trPr>
          <w:tblCellSpacing w:w="0" w:type="dxa"/>
        </w:trPr>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6</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TestDaF</w:t>
            </w:r>
          </w:p>
        </w:tc>
        <w:tc>
          <w:tcPr>
            <w:tcW w:w="3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TDN3- TDN4</w:t>
            </w:r>
          </w:p>
        </w:tc>
      </w:tr>
      <w:tr w:rsidR="00BD4DFF" w:rsidRPr="00BD4DFF" w:rsidTr="00BD4DFF">
        <w:trPr>
          <w:tblCellSpacing w:w="0" w:type="dxa"/>
        </w:trPr>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7</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Chinese Hanyu Shuiping Kaoshi (HSK)</w:t>
            </w:r>
          </w:p>
        </w:tc>
        <w:tc>
          <w:tcPr>
            <w:tcW w:w="3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HSK level 6</w:t>
            </w:r>
          </w:p>
        </w:tc>
      </w:tr>
      <w:tr w:rsidR="00BD4DFF" w:rsidRPr="00BD4DFF" w:rsidTr="00BD4DFF">
        <w:trPr>
          <w:tblCellSpacing w:w="0" w:type="dxa"/>
        </w:trPr>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8</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Japanese  Language Proficiency  Test (JLPT)</w:t>
            </w:r>
          </w:p>
        </w:tc>
        <w:tc>
          <w:tcPr>
            <w:tcW w:w="3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N2</w:t>
            </w:r>
          </w:p>
        </w:tc>
      </w:tr>
      <w:tr w:rsidR="00BD4DFF" w:rsidRPr="00BD4DFF" w:rsidTr="00BD4DFF">
        <w:trPr>
          <w:tblCellSpacing w:w="0" w:type="dxa"/>
        </w:trPr>
        <w:tc>
          <w:tcPr>
            <w:tcW w:w="6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9</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ТРКИ - Тест по русскому языку как иностранному (TORFL  - Test of Russian as a Foreign Language)</w:t>
            </w:r>
          </w:p>
        </w:tc>
        <w:tc>
          <w:tcPr>
            <w:tcW w:w="3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ТРКИ-2</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lang w:val="fr-FR"/>
        </w:rPr>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lang w:val="x-none"/>
        </w:rPr>
        <w:t>PHỤ LỤC III</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da-DK"/>
        </w:rPr>
        <w:t>MẪU BÁO CÁO KẾT QUẢ TUYỂN SINH</w:t>
      </w:r>
      <w:r w:rsidRPr="00BD4DFF">
        <w:rPr>
          <w:rFonts w:ascii="Arial" w:eastAsia="Times New Roman" w:hAnsi="Arial" w:cs="Arial"/>
          <w:b/>
          <w:bCs/>
          <w:color w:val="000000"/>
          <w:sz w:val="20"/>
          <w:szCs w:val="20"/>
          <w:lang w:val="da-DK"/>
        </w:rPr>
        <w:br/>
      </w:r>
      <w:r w:rsidRPr="00BD4DFF">
        <w:rPr>
          <w:rFonts w:ascii="Arial" w:eastAsia="Times New Roman" w:hAnsi="Arial" w:cs="Arial"/>
          <w:i/>
          <w:iCs/>
          <w:color w:val="000000"/>
          <w:sz w:val="20"/>
          <w:szCs w:val="20"/>
          <w:lang w:val="vi-VN"/>
        </w:rPr>
        <w:t>(Ban hành kèm theo Thông tư số</w:t>
      </w:r>
      <w:r w:rsidRPr="00BD4DFF">
        <w:rPr>
          <w:rFonts w:ascii="Arial" w:eastAsia="Times New Roman" w:hAnsi="Arial" w:cs="Arial"/>
          <w:i/>
          <w:iCs/>
          <w:color w:val="000000"/>
          <w:sz w:val="20"/>
          <w:szCs w:val="20"/>
        </w:rPr>
        <w:t> 08 </w:t>
      </w:r>
      <w:r w:rsidRPr="00BD4DFF">
        <w:rPr>
          <w:rFonts w:ascii="Arial" w:eastAsia="Times New Roman" w:hAnsi="Arial" w:cs="Arial"/>
          <w:i/>
          <w:iCs/>
          <w:color w:val="000000"/>
          <w:sz w:val="20"/>
          <w:szCs w:val="20"/>
          <w:lang w:val="vi-VN"/>
        </w:rPr>
        <w:t>/2017/TT-BGDĐT ngày 04</w:t>
      </w:r>
      <w:r w:rsidRPr="00BD4DFF">
        <w:rPr>
          <w:rFonts w:ascii="Arial" w:eastAsia="Times New Roman" w:hAnsi="Arial" w:cs="Arial"/>
          <w:i/>
          <w:iCs/>
          <w:color w:val="000000"/>
          <w:sz w:val="20"/>
          <w:szCs w:val="20"/>
        </w:rPr>
        <w:t> tháng 4 năm </w:t>
      </w:r>
      <w:r w:rsidRPr="00BD4DFF">
        <w:rPr>
          <w:rFonts w:ascii="Arial" w:eastAsia="Times New Roman" w:hAnsi="Arial" w:cs="Arial"/>
          <w:i/>
          <w:iCs/>
          <w:color w:val="000000"/>
          <w:sz w:val="20"/>
          <w:szCs w:val="20"/>
          <w:lang w:val="vi-VN"/>
        </w:rPr>
        <w:t>2017 của Bộ trưởng Bộ Giáo dục và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4DFF" w:rsidRPr="00BD4DFF" w:rsidTr="00BD4DFF">
        <w:trPr>
          <w:tblCellSpacing w:w="0" w:type="dxa"/>
        </w:trPr>
        <w:tc>
          <w:tcPr>
            <w:tcW w:w="334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TÊN CƠ SỞ ĐÀO TẠO</w:t>
            </w:r>
            <w:r w:rsidRPr="00BD4DFF">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CỘNG HÒA XÃ HỘI CHỦ NGHĨA VIỆT NAM</w:t>
            </w:r>
            <w:r w:rsidRPr="00BD4DFF">
              <w:rPr>
                <w:rFonts w:ascii="Arial" w:eastAsia="Times New Roman" w:hAnsi="Arial" w:cs="Arial"/>
                <w:b/>
                <w:bCs/>
                <w:color w:val="000000"/>
                <w:sz w:val="20"/>
                <w:szCs w:val="20"/>
              </w:rPr>
              <w:br/>
              <w:t>Độc lập - Tự do - Hạnh phúc </w:t>
            </w:r>
            <w:r w:rsidRPr="00BD4DFF">
              <w:rPr>
                <w:rFonts w:ascii="Arial" w:eastAsia="Times New Roman" w:hAnsi="Arial" w:cs="Arial"/>
                <w:b/>
                <w:bCs/>
                <w:color w:val="000000"/>
                <w:sz w:val="20"/>
                <w:szCs w:val="20"/>
              </w:rPr>
              <w:br/>
              <w:t>---------------</w:t>
            </w:r>
          </w:p>
        </w:tc>
      </w:tr>
      <w:tr w:rsidR="00BD4DFF" w:rsidRPr="00BD4DFF" w:rsidTr="00BD4DFF">
        <w:trPr>
          <w:tblCellSpacing w:w="0" w:type="dxa"/>
        </w:trPr>
        <w:tc>
          <w:tcPr>
            <w:tcW w:w="334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550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right"/>
              <w:rPr>
                <w:rFonts w:ascii="Arial" w:eastAsia="Times New Roman" w:hAnsi="Arial" w:cs="Arial"/>
                <w:color w:val="000000"/>
                <w:sz w:val="18"/>
                <w:szCs w:val="18"/>
              </w:rPr>
            </w:pPr>
            <w:r w:rsidRPr="00BD4DFF">
              <w:rPr>
                <w:rFonts w:ascii="Arial" w:eastAsia="Times New Roman" w:hAnsi="Arial" w:cs="Arial"/>
                <w:i/>
                <w:iCs/>
                <w:color w:val="000000"/>
                <w:sz w:val="20"/>
                <w:szCs w:val="20"/>
              </w:rPr>
              <w:t>……, ngày        tháng        năm……</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i/>
          <w:iCs/>
          <w:color w:val="000000"/>
          <w:sz w:val="20"/>
          <w:szCs w:val="20"/>
          <w:lang w:val="da-DK"/>
        </w:rPr>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Kính gửi: Bộ Giáo dục và Đào tạo</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BÁO CÁO TUYỂN SINH NGHIÊN CỨU SINH NĂM ……..</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x-none"/>
        </w:rPr>
        <w:t>Nội dung:</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1.</w:t>
      </w:r>
      <w:r w:rsidRPr="00BD4DFF">
        <w:rPr>
          <w:rFonts w:ascii="Times New Roman" w:eastAsia="Times New Roman" w:hAnsi="Times New Roman" w:cs="Times New Roman"/>
          <w:color w:val="000000"/>
          <w:sz w:val="14"/>
          <w:szCs w:val="14"/>
        </w:rPr>
        <w:t>                   </w:t>
      </w:r>
      <w:r w:rsidRPr="00BD4DFF">
        <w:rPr>
          <w:rFonts w:ascii="Arial" w:eastAsia="Times New Roman" w:hAnsi="Arial" w:cs="Arial"/>
          <w:color w:val="000000"/>
          <w:sz w:val="20"/>
          <w:szCs w:val="20"/>
        </w:rPr>
        <w:t>Tổng hợp đăng kí dự tuyển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2.</w:t>
      </w:r>
      <w:r w:rsidRPr="00BD4DFF">
        <w:rPr>
          <w:rFonts w:ascii="Times New Roman" w:eastAsia="Times New Roman" w:hAnsi="Times New Roman" w:cs="Times New Roman"/>
          <w:color w:val="000000"/>
          <w:sz w:val="14"/>
          <w:szCs w:val="14"/>
        </w:rPr>
        <w:t>                   </w:t>
      </w:r>
      <w:r w:rsidRPr="00BD4DFF">
        <w:rPr>
          <w:rFonts w:ascii="Arial" w:eastAsia="Times New Roman" w:hAnsi="Arial" w:cs="Arial"/>
          <w:color w:val="000000"/>
          <w:sz w:val="20"/>
          <w:szCs w:val="20"/>
        </w:rPr>
        <w:t>Công tác tổ chức tuyển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3.</w:t>
      </w:r>
      <w:r w:rsidRPr="00BD4DFF">
        <w:rPr>
          <w:rFonts w:ascii="Times New Roman" w:eastAsia="Times New Roman" w:hAnsi="Times New Roman" w:cs="Times New Roman"/>
          <w:color w:val="000000"/>
          <w:sz w:val="14"/>
          <w:szCs w:val="14"/>
        </w:rPr>
        <w:t>                   </w:t>
      </w:r>
      <w:r w:rsidRPr="00BD4DFF">
        <w:rPr>
          <w:rFonts w:ascii="Arial" w:eastAsia="Times New Roman" w:hAnsi="Arial" w:cs="Arial"/>
          <w:color w:val="000000"/>
          <w:sz w:val="20"/>
          <w:szCs w:val="20"/>
        </w:rPr>
        <w:t xml:space="preserve">Đánh giá </w:t>
      </w:r>
      <w:proofErr w:type="gramStart"/>
      <w:r w:rsidRPr="00BD4DFF">
        <w:rPr>
          <w:rFonts w:ascii="Arial" w:eastAsia="Times New Roman" w:hAnsi="Arial" w:cs="Arial"/>
          <w:color w:val="000000"/>
          <w:sz w:val="20"/>
          <w:szCs w:val="20"/>
        </w:rPr>
        <w:t>chung</w:t>
      </w:r>
      <w:proofErr w:type="gramEnd"/>
      <w:r w:rsidRPr="00BD4DFF">
        <w:rPr>
          <w:rFonts w:ascii="Arial" w:eastAsia="Times New Roman" w:hAnsi="Arial" w:cs="Arial"/>
          <w:color w:val="000000"/>
          <w:sz w:val="20"/>
          <w:szCs w:val="20"/>
        </w:rPr>
        <w:t xml:space="preserve"> về công tác tuyển sinh và những đề xuất, kiến nghị (nếu có)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xml:space="preserve">Kèm </w:t>
      </w:r>
      <w:proofErr w:type="gramStart"/>
      <w:r w:rsidRPr="00BD4DFF">
        <w:rPr>
          <w:rFonts w:ascii="Arial" w:eastAsia="Times New Roman" w:hAnsi="Arial" w:cs="Arial"/>
          <w:color w:val="000000"/>
          <w:sz w:val="20"/>
          <w:szCs w:val="20"/>
        </w:rPr>
        <w:t>theo</w:t>
      </w:r>
      <w:proofErr w:type="gramEnd"/>
      <w:r w:rsidRPr="00BD4DFF">
        <w:rPr>
          <w:rFonts w:ascii="Arial" w:eastAsia="Times New Roman" w:hAnsi="Arial" w:cs="Arial"/>
          <w:color w:val="000000"/>
          <w:sz w:val="20"/>
          <w:szCs w:val="20"/>
        </w:rPr>
        <w:t>:</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proofErr w:type="gramStart"/>
      <w:r w:rsidRPr="00BD4DFF">
        <w:rPr>
          <w:rFonts w:ascii="Arial" w:eastAsia="Times New Roman" w:hAnsi="Arial" w:cs="Arial"/>
          <w:color w:val="000000"/>
          <w:sz w:val="20"/>
          <w:szCs w:val="20"/>
        </w:rPr>
        <w:t>Các quyết định công nhận nghiên cứu sinh.</w:t>
      </w:r>
      <w:proofErr w:type="gramEnd"/>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rPr>
        <w:t>PHỤ LỤC IV</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MẪU BÁO CÁO</w:t>
      </w:r>
      <w:r w:rsidRPr="00BD4DFF">
        <w:rPr>
          <w:rFonts w:ascii="Arial" w:eastAsia="Times New Roman" w:hAnsi="Arial" w:cs="Arial"/>
          <w:color w:val="000000"/>
          <w:sz w:val="20"/>
          <w:szCs w:val="20"/>
        </w:rPr>
        <w:br/>
        <w:t>CÔNG TÁC ĐÀO TẠO NGHIÊN CỨU SINH HÀNG NĂM</w:t>
      </w:r>
      <w:r w:rsidRPr="00BD4DFF">
        <w:rPr>
          <w:rFonts w:ascii="Arial" w:eastAsia="Times New Roman" w:hAnsi="Arial" w:cs="Arial"/>
          <w:b/>
          <w:bCs/>
          <w:color w:val="000000"/>
          <w:sz w:val="20"/>
          <w:szCs w:val="20"/>
        </w:rPr>
        <w:br/>
      </w:r>
      <w:r w:rsidRPr="00BD4DFF">
        <w:rPr>
          <w:rFonts w:ascii="Arial" w:eastAsia="Times New Roman" w:hAnsi="Arial" w:cs="Arial"/>
          <w:i/>
          <w:iCs/>
          <w:color w:val="000000"/>
          <w:sz w:val="20"/>
          <w:szCs w:val="20"/>
          <w:lang w:val="vi-VN"/>
        </w:rPr>
        <w:t>(Ban hành kèm theo Thông tư số</w:t>
      </w:r>
      <w:r w:rsidRPr="00BD4DFF">
        <w:rPr>
          <w:rFonts w:ascii="Arial" w:eastAsia="Times New Roman" w:hAnsi="Arial" w:cs="Arial"/>
          <w:i/>
          <w:iCs/>
          <w:color w:val="000000"/>
          <w:sz w:val="20"/>
          <w:szCs w:val="20"/>
        </w:rPr>
        <w:t> 08 </w:t>
      </w:r>
      <w:r w:rsidRPr="00BD4DFF">
        <w:rPr>
          <w:rFonts w:ascii="Arial" w:eastAsia="Times New Roman" w:hAnsi="Arial" w:cs="Arial"/>
          <w:i/>
          <w:iCs/>
          <w:color w:val="000000"/>
          <w:sz w:val="20"/>
          <w:szCs w:val="20"/>
          <w:lang w:val="vi-VN"/>
        </w:rPr>
        <w:t>/2017/TT-BGDĐT ngày 04</w:t>
      </w:r>
      <w:r w:rsidRPr="00BD4DFF">
        <w:rPr>
          <w:rFonts w:ascii="Arial" w:eastAsia="Times New Roman" w:hAnsi="Arial" w:cs="Arial"/>
          <w:i/>
          <w:iCs/>
          <w:color w:val="000000"/>
          <w:sz w:val="20"/>
          <w:szCs w:val="20"/>
        </w:rPr>
        <w:t> tháng 4 năm </w:t>
      </w:r>
      <w:r w:rsidRPr="00BD4DFF">
        <w:rPr>
          <w:rFonts w:ascii="Arial" w:eastAsia="Times New Roman" w:hAnsi="Arial" w:cs="Arial"/>
          <w:i/>
          <w:iCs/>
          <w:color w:val="000000"/>
          <w:sz w:val="20"/>
          <w:szCs w:val="20"/>
          <w:lang w:val="vi-VN"/>
        </w:rPr>
        <w:t>2017 của Bộ trưởng Bộ Giáo dục và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4DFF" w:rsidRPr="00BD4DFF" w:rsidTr="00BD4DFF">
        <w:trPr>
          <w:tblCellSpacing w:w="0" w:type="dxa"/>
        </w:trPr>
        <w:tc>
          <w:tcPr>
            <w:tcW w:w="334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TÊN CƠ SỞ ĐÀO TẠO</w:t>
            </w:r>
            <w:r w:rsidRPr="00BD4DFF">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CỘNG HÒA XÃ HỘI CHỦ NGHĨA VIỆT NAM</w:t>
            </w:r>
            <w:r w:rsidRPr="00BD4DFF">
              <w:rPr>
                <w:rFonts w:ascii="Arial" w:eastAsia="Times New Roman" w:hAnsi="Arial" w:cs="Arial"/>
                <w:b/>
                <w:bCs/>
                <w:color w:val="000000"/>
                <w:sz w:val="20"/>
                <w:szCs w:val="20"/>
              </w:rPr>
              <w:br/>
              <w:t>Độc lập - Tự do - Hạnh phúc </w:t>
            </w:r>
            <w:r w:rsidRPr="00BD4DFF">
              <w:rPr>
                <w:rFonts w:ascii="Arial" w:eastAsia="Times New Roman" w:hAnsi="Arial" w:cs="Arial"/>
                <w:b/>
                <w:bCs/>
                <w:color w:val="000000"/>
                <w:sz w:val="20"/>
                <w:szCs w:val="20"/>
              </w:rPr>
              <w:br/>
              <w:t>---------------</w:t>
            </w:r>
          </w:p>
        </w:tc>
      </w:tr>
      <w:tr w:rsidR="00BD4DFF" w:rsidRPr="00BD4DFF" w:rsidTr="00BD4DFF">
        <w:trPr>
          <w:tblCellSpacing w:w="0" w:type="dxa"/>
        </w:trPr>
        <w:tc>
          <w:tcPr>
            <w:tcW w:w="334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550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right"/>
              <w:rPr>
                <w:rFonts w:ascii="Arial" w:eastAsia="Times New Roman" w:hAnsi="Arial" w:cs="Arial"/>
                <w:color w:val="000000"/>
                <w:sz w:val="18"/>
                <w:szCs w:val="18"/>
              </w:rPr>
            </w:pPr>
            <w:r w:rsidRPr="00BD4DFF">
              <w:rPr>
                <w:rFonts w:ascii="Arial" w:eastAsia="Times New Roman" w:hAnsi="Arial" w:cs="Arial"/>
                <w:i/>
                <w:iCs/>
                <w:color w:val="000000"/>
                <w:sz w:val="20"/>
                <w:szCs w:val="20"/>
              </w:rPr>
              <w:t>……, ngày        tháng        năm……</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lastRenderedPageBreak/>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Kính gửi: Bộ Giáo dục và Đào tạo</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x-none"/>
        </w:rPr>
        <w:t>BÁO CÁO CÔNG TÁC ĐÀO TẠO NGHIÊN CỨU SINH NĂM …</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t>I. Số lượng nghiên cứu sinh hiện có</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4"/>
        <w:gridCol w:w="1547"/>
        <w:gridCol w:w="763"/>
        <w:gridCol w:w="763"/>
        <w:gridCol w:w="763"/>
        <w:gridCol w:w="763"/>
        <w:gridCol w:w="763"/>
        <w:gridCol w:w="763"/>
        <w:gridCol w:w="763"/>
        <w:gridCol w:w="763"/>
      </w:tblGrid>
      <w:tr w:rsidR="00BD4DFF" w:rsidRPr="00BD4DFF" w:rsidTr="00BD4DFF">
        <w:trPr>
          <w:tblCellSpacing w:w="0" w:type="dxa"/>
        </w:trPr>
        <w:tc>
          <w:tcPr>
            <w:tcW w:w="1634" w:type="dxa"/>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Khoá đào tạo </w:t>
            </w:r>
            <w:r w:rsidRPr="00BD4DFF">
              <w:rPr>
                <w:rFonts w:ascii="Arial" w:eastAsia="Times New Roman" w:hAnsi="Arial" w:cs="Arial"/>
                <w:color w:val="000000"/>
                <w:sz w:val="20"/>
                <w:szCs w:val="20"/>
              </w:rPr>
              <w:t>(năm bắt đầu ĐT)</w:t>
            </w:r>
          </w:p>
        </w:tc>
        <w:tc>
          <w:tcPr>
            <w:tcW w:w="1547"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Số, ngày quyết địnhcông nhận NCS</w:t>
            </w:r>
          </w:p>
        </w:tc>
        <w:tc>
          <w:tcPr>
            <w:tcW w:w="3052"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Số lượng nghiên cứu sinh hiện đang học tập tại cơ sở</w:t>
            </w:r>
          </w:p>
        </w:tc>
        <w:tc>
          <w:tcPr>
            <w:tcW w:w="3052"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Số sẽ tốt nghiệp năm sau</w:t>
            </w:r>
          </w:p>
        </w:tc>
      </w:tr>
      <w:tr w:rsidR="00BD4DFF" w:rsidRPr="00BD4DFF" w:rsidTr="00BD4DFF">
        <w:trPr>
          <w:tblCellSpacing w:w="0" w:type="dxa"/>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nil"/>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76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Tổng</w:t>
            </w:r>
          </w:p>
        </w:tc>
        <w:tc>
          <w:tcPr>
            <w:tcW w:w="76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Loại 3 năm</w:t>
            </w:r>
          </w:p>
        </w:tc>
        <w:tc>
          <w:tcPr>
            <w:tcW w:w="76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Loại 4 năm</w:t>
            </w:r>
          </w:p>
        </w:tc>
        <w:tc>
          <w:tcPr>
            <w:tcW w:w="76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Ghi chú</w:t>
            </w:r>
          </w:p>
        </w:tc>
        <w:tc>
          <w:tcPr>
            <w:tcW w:w="76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Tổng</w:t>
            </w:r>
          </w:p>
        </w:tc>
        <w:tc>
          <w:tcPr>
            <w:tcW w:w="76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Loại 3 năm</w:t>
            </w:r>
          </w:p>
        </w:tc>
        <w:tc>
          <w:tcPr>
            <w:tcW w:w="76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Loại 4 năm</w:t>
            </w:r>
          </w:p>
        </w:tc>
        <w:tc>
          <w:tcPr>
            <w:tcW w:w="76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Ghi chú</w:t>
            </w:r>
          </w:p>
        </w:tc>
      </w:tr>
      <w:tr w:rsidR="00BD4DFF" w:rsidRPr="00BD4DFF" w:rsidTr="00BD4DFF">
        <w:trPr>
          <w:tblCellSpacing w:w="0" w:type="dxa"/>
        </w:trPr>
        <w:tc>
          <w:tcPr>
            <w:tcW w:w="16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5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t>II. Kế hoạch chỉ tiêu tuyển mới năm 20....</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xml:space="preserve">(Báo cáo và lập biểu </w:t>
      </w:r>
      <w:proofErr w:type="gramStart"/>
      <w:r w:rsidRPr="00BD4DFF">
        <w:rPr>
          <w:rFonts w:ascii="Arial" w:eastAsia="Times New Roman" w:hAnsi="Arial" w:cs="Arial"/>
          <w:color w:val="000000"/>
          <w:sz w:val="20"/>
          <w:szCs w:val="20"/>
        </w:rPr>
        <w:t>theo</w:t>
      </w:r>
      <w:proofErr w:type="gramEnd"/>
      <w:r w:rsidRPr="00BD4DFF">
        <w:rPr>
          <w:rFonts w:ascii="Arial" w:eastAsia="Times New Roman" w:hAnsi="Arial" w:cs="Arial"/>
          <w:color w:val="000000"/>
          <w:sz w:val="20"/>
          <w:szCs w:val="20"/>
        </w:rPr>
        <w:t xml:space="preserve"> quy định hiện hành của Bộ Giáo dục và Đào tạo về việc xác định chỉ tiêu tuyển sinh)</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t>III. Báo cáo về các hướng nghiên cứu và người hướng dẫn nghiên cứu sinh cho kế hoạch tuyển mới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2552"/>
        <w:gridCol w:w="2410"/>
        <w:gridCol w:w="2551"/>
        <w:gridCol w:w="1134"/>
      </w:tblGrid>
      <w:tr w:rsidR="00BD4DFF" w:rsidRPr="00BD4DFF" w:rsidTr="00BD4DFF">
        <w:trPr>
          <w:tblCellSpacing w:w="0" w:type="dxa"/>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STT</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Ngành/chuyên ngành đào tạo</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Các hướng nghiên cứu, lĩnh vực NC cần nhận NCS</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Họ tên, học vị, chức danh KH người hướng dẫn</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Số lượng NCS có thể nhận</w:t>
            </w:r>
          </w:p>
        </w:tc>
      </w:tr>
      <w:tr w:rsidR="00BD4DFF" w:rsidRPr="00BD4DFF" w:rsidTr="00BD4DFF">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D4DFF" w:rsidRPr="00BD4DFF" w:rsidTr="00BD4DFF">
        <w:trPr>
          <w:tblCellSpacing w:w="0" w:type="dxa"/>
        </w:trPr>
        <w:tc>
          <w:tcPr>
            <w:tcW w:w="406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478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t>Thủ trưởng cơ sở đào tạo</w:t>
            </w:r>
            <w:r w:rsidRPr="00BD4DFF">
              <w:rPr>
                <w:rFonts w:ascii="Arial" w:eastAsia="Times New Roman" w:hAnsi="Arial" w:cs="Arial"/>
                <w:b/>
                <w:bCs/>
                <w:color w:val="000000"/>
                <w:sz w:val="20"/>
                <w:szCs w:val="20"/>
                <w:lang w:val="sv-SE"/>
              </w:rPr>
              <w:br/>
            </w:r>
            <w:r w:rsidRPr="00BD4DFF">
              <w:rPr>
                <w:rFonts w:ascii="Arial" w:eastAsia="Times New Roman" w:hAnsi="Arial" w:cs="Arial"/>
                <w:i/>
                <w:iCs/>
                <w:color w:val="000000"/>
                <w:sz w:val="20"/>
                <w:szCs w:val="20"/>
                <w:lang w:val="sv-SE"/>
              </w:rPr>
              <w:t>(Ký tên và đóng dấu)</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rPr>
        <w:t>PHỤ LỤC V</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MẪU BÁO CÁO</w:t>
      </w:r>
      <w:r w:rsidRPr="00BD4DFF">
        <w:rPr>
          <w:rFonts w:ascii="Arial" w:eastAsia="Times New Roman" w:hAnsi="Arial" w:cs="Arial"/>
          <w:color w:val="000000"/>
          <w:sz w:val="20"/>
          <w:szCs w:val="20"/>
        </w:rPr>
        <w:br/>
        <w:t>DANH SÁCH NGHIÊN CỨU SINH BẢO VỆ THÀNH CÔNG LUẬN ÁN CÁC THÁNG TRONG NĂM</w:t>
      </w:r>
      <w:r w:rsidRPr="00BD4DFF">
        <w:rPr>
          <w:rFonts w:ascii="Arial" w:eastAsia="Times New Roman" w:hAnsi="Arial" w:cs="Arial"/>
          <w:color w:val="000000"/>
          <w:sz w:val="20"/>
          <w:szCs w:val="20"/>
        </w:rPr>
        <w:br/>
      </w:r>
      <w:r w:rsidRPr="00BD4DFF">
        <w:rPr>
          <w:rFonts w:ascii="Arial" w:eastAsia="Times New Roman" w:hAnsi="Arial" w:cs="Arial"/>
          <w:i/>
          <w:iCs/>
          <w:color w:val="000000"/>
          <w:sz w:val="20"/>
          <w:szCs w:val="20"/>
          <w:lang w:val="vi-VN"/>
        </w:rPr>
        <w:t>(Ban hành kèm theo Thông tư số</w:t>
      </w:r>
      <w:r w:rsidRPr="00BD4DFF">
        <w:rPr>
          <w:rFonts w:ascii="Arial" w:eastAsia="Times New Roman" w:hAnsi="Arial" w:cs="Arial"/>
          <w:i/>
          <w:iCs/>
          <w:color w:val="000000"/>
          <w:sz w:val="20"/>
          <w:szCs w:val="20"/>
        </w:rPr>
        <w:t> 08 </w:t>
      </w:r>
      <w:r w:rsidRPr="00BD4DFF">
        <w:rPr>
          <w:rFonts w:ascii="Arial" w:eastAsia="Times New Roman" w:hAnsi="Arial" w:cs="Arial"/>
          <w:i/>
          <w:iCs/>
          <w:color w:val="000000"/>
          <w:sz w:val="20"/>
          <w:szCs w:val="20"/>
          <w:lang w:val="vi-VN"/>
        </w:rPr>
        <w:t>/2017/TT-BGDĐT ngày 04</w:t>
      </w:r>
      <w:r w:rsidRPr="00BD4DFF">
        <w:rPr>
          <w:rFonts w:ascii="Arial" w:eastAsia="Times New Roman" w:hAnsi="Arial" w:cs="Arial"/>
          <w:i/>
          <w:iCs/>
          <w:color w:val="000000"/>
          <w:sz w:val="20"/>
          <w:szCs w:val="20"/>
        </w:rPr>
        <w:t> tháng 4 năm </w:t>
      </w:r>
      <w:r w:rsidRPr="00BD4DFF">
        <w:rPr>
          <w:rFonts w:ascii="Arial" w:eastAsia="Times New Roman" w:hAnsi="Arial" w:cs="Arial"/>
          <w:i/>
          <w:iCs/>
          <w:color w:val="000000"/>
          <w:sz w:val="20"/>
          <w:szCs w:val="20"/>
          <w:lang w:val="vi-VN"/>
        </w:rPr>
        <w:t>2017 của Bộ trưởng Bộ Giáo dục và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4DFF" w:rsidRPr="00BD4DFF" w:rsidTr="00BD4DFF">
        <w:trPr>
          <w:tblCellSpacing w:w="0" w:type="dxa"/>
        </w:trPr>
        <w:tc>
          <w:tcPr>
            <w:tcW w:w="334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TÊN CƠ SỞ ĐÀO TẠO</w:t>
            </w:r>
            <w:r w:rsidRPr="00BD4DFF">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CỘNG HÒA XÃ HỘI CHỦ NGHĨA VIỆT NAM</w:t>
            </w:r>
            <w:r w:rsidRPr="00BD4DFF">
              <w:rPr>
                <w:rFonts w:ascii="Arial" w:eastAsia="Times New Roman" w:hAnsi="Arial" w:cs="Arial"/>
                <w:b/>
                <w:bCs/>
                <w:color w:val="000000"/>
                <w:sz w:val="20"/>
                <w:szCs w:val="20"/>
              </w:rPr>
              <w:br/>
              <w:t>Độc lập - Tự do - Hạnh phúc </w:t>
            </w:r>
            <w:r w:rsidRPr="00BD4DFF">
              <w:rPr>
                <w:rFonts w:ascii="Arial" w:eastAsia="Times New Roman" w:hAnsi="Arial" w:cs="Arial"/>
                <w:b/>
                <w:bCs/>
                <w:color w:val="000000"/>
                <w:sz w:val="20"/>
                <w:szCs w:val="20"/>
              </w:rPr>
              <w:br/>
              <w:t>---------------</w:t>
            </w:r>
          </w:p>
        </w:tc>
      </w:tr>
      <w:tr w:rsidR="00BD4DFF" w:rsidRPr="00BD4DFF" w:rsidTr="00BD4DFF">
        <w:trPr>
          <w:tblCellSpacing w:w="0" w:type="dxa"/>
        </w:trPr>
        <w:tc>
          <w:tcPr>
            <w:tcW w:w="334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550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right"/>
              <w:rPr>
                <w:rFonts w:ascii="Arial" w:eastAsia="Times New Roman" w:hAnsi="Arial" w:cs="Arial"/>
                <w:color w:val="000000"/>
                <w:sz w:val="18"/>
                <w:szCs w:val="18"/>
              </w:rPr>
            </w:pPr>
            <w:r w:rsidRPr="00BD4DFF">
              <w:rPr>
                <w:rFonts w:ascii="Arial" w:eastAsia="Times New Roman" w:hAnsi="Arial" w:cs="Arial"/>
                <w:i/>
                <w:iCs/>
                <w:color w:val="000000"/>
                <w:sz w:val="20"/>
                <w:szCs w:val="20"/>
              </w:rPr>
              <w:t>……, ngày        tháng        năm……</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Kính gửi: Bộ Giáo dục và Đào tạo</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DANH SÁCH NGHIÊN CỨU SINH ĐÃ BẢO VỆ THÀNH CÔNG LUẬN ÁN TIẾN SĨ</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i/>
          <w:iCs/>
          <w:color w:val="000000"/>
          <w:sz w:val="20"/>
          <w:szCs w:val="20"/>
        </w:rPr>
        <w:t xml:space="preserve">(Tháng ….         </w:t>
      </w:r>
      <w:proofErr w:type="gramStart"/>
      <w:r w:rsidRPr="00BD4DFF">
        <w:rPr>
          <w:rFonts w:ascii="Arial" w:eastAsia="Times New Roman" w:hAnsi="Arial" w:cs="Arial"/>
          <w:i/>
          <w:iCs/>
          <w:color w:val="000000"/>
          <w:sz w:val="20"/>
          <w:szCs w:val="20"/>
        </w:rPr>
        <w:t>năm</w:t>
      </w:r>
      <w:proofErr w:type="gramEnd"/>
      <w:r w:rsidRPr="00BD4DFF">
        <w:rPr>
          <w:rFonts w:ascii="Arial" w:eastAsia="Times New Roman" w:hAnsi="Arial" w:cs="Arial"/>
          <w:i/>
          <w:iCs/>
          <w:color w:val="000000"/>
          <w:sz w:val="20"/>
          <w:szCs w:val="20"/>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1"/>
        <w:gridCol w:w="1163"/>
        <w:gridCol w:w="1190"/>
        <w:gridCol w:w="1035"/>
        <w:gridCol w:w="1325"/>
        <w:gridCol w:w="1567"/>
        <w:gridCol w:w="1151"/>
        <w:gridCol w:w="1614"/>
      </w:tblGrid>
      <w:tr w:rsidR="00BD4DFF" w:rsidRPr="00BD4DFF" w:rsidTr="00BD4DFF">
        <w:trPr>
          <w:tblCellSpacing w:w="0" w:type="dxa"/>
        </w:trPr>
        <w:tc>
          <w:tcPr>
            <w:tcW w:w="5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Stt</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Họ và tên NCS</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Quyết định công nhận NCS</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Tên đề tài</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Ngành, mã số</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Ngày bảo vệ cấp trường, viện</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Kết quả bảo vệ</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Ghi chú</w:t>
            </w:r>
          </w:p>
        </w:tc>
      </w:tr>
      <w:tr w:rsidR="00BD4DFF" w:rsidRPr="00BD4DFF" w:rsidTr="00BD4DFF">
        <w:trPr>
          <w:tblCellSpacing w:w="0" w:type="dxa"/>
        </w:trPr>
        <w:tc>
          <w:tcPr>
            <w:tcW w:w="5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lastRenderedPageBreak/>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da-DK"/>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D4DFF" w:rsidRPr="00BD4DFF" w:rsidTr="00BD4DFF">
        <w:trPr>
          <w:tblCellSpacing w:w="0" w:type="dxa"/>
        </w:trPr>
        <w:tc>
          <w:tcPr>
            <w:tcW w:w="406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rPr>
                <w:rFonts w:ascii="Arial" w:eastAsia="Times New Roman" w:hAnsi="Arial" w:cs="Arial"/>
                <w:color w:val="000000"/>
                <w:sz w:val="18"/>
                <w:szCs w:val="18"/>
              </w:rPr>
            </w:pPr>
            <w:r w:rsidRPr="00BD4DFF">
              <w:rPr>
                <w:rFonts w:ascii="Arial" w:eastAsia="Times New Roman" w:hAnsi="Arial" w:cs="Arial"/>
                <w:b/>
                <w:bCs/>
                <w:color w:val="000000"/>
                <w:sz w:val="20"/>
                <w:szCs w:val="20"/>
              </w:rPr>
              <w:t> </w:t>
            </w:r>
          </w:p>
        </w:tc>
        <w:tc>
          <w:tcPr>
            <w:tcW w:w="4788" w:type="dxa"/>
            <w:shd w:val="clear" w:color="auto" w:fill="FFFFFF"/>
            <w:tcMar>
              <w:top w:w="0" w:type="dxa"/>
              <w:left w:w="108" w:type="dxa"/>
              <w:bottom w:w="0" w:type="dxa"/>
              <w:right w:w="108" w:type="dxa"/>
            </w:tcMar>
            <w:hideMark/>
          </w:tcPr>
          <w:p w:rsidR="00BD4DFF" w:rsidRPr="00BD4DFF" w:rsidRDefault="00BD4DFF" w:rsidP="00BD4DFF">
            <w:pPr>
              <w:spacing w:after="120" w:line="234" w:lineRule="atLeast"/>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sv-SE"/>
              </w:rPr>
              <w:t>Thủ trưởng cơ sở đào tạo</w:t>
            </w:r>
            <w:r w:rsidRPr="00BD4DFF">
              <w:rPr>
                <w:rFonts w:ascii="Arial" w:eastAsia="Times New Roman" w:hAnsi="Arial" w:cs="Arial"/>
                <w:b/>
                <w:bCs/>
                <w:color w:val="000000"/>
                <w:sz w:val="20"/>
                <w:szCs w:val="20"/>
                <w:lang w:val="sv-SE"/>
              </w:rPr>
              <w:br/>
            </w:r>
            <w:r w:rsidRPr="00BD4DFF">
              <w:rPr>
                <w:rFonts w:ascii="Arial" w:eastAsia="Times New Roman" w:hAnsi="Arial" w:cs="Arial"/>
                <w:i/>
                <w:iCs/>
                <w:color w:val="000000"/>
                <w:sz w:val="20"/>
                <w:szCs w:val="20"/>
                <w:lang w:val="sv-SE"/>
              </w:rPr>
              <w:t>(Ký tên và đóng dấu)</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da-DK"/>
        </w:rPr>
        <w:t> </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rPr>
        <w:t>PHỤ LỤC VI</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HÌNH THỨC VÀ CẤU TRÚC LUẬN ÁN TIẾN SĨ</w:t>
      </w:r>
      <w:r w:rsidRPr="00BD4DFF">
        <w:rPr>
          <w:rFonts w:ascii="Arial" w:eastAsia="Times New Roman" w:hAnsi="Arial" w:cs="Arial"/>
          <w:b/>
          <w:bCs/>
          <w:color w:val="000000"/>
          <w:sz w:val="20"/>
          <w:szCs w:val="20"/>
        </w:rPr>
        <w:br/>
      </w:r>
      <w:r w:rsidRPr="00BD4DFF">
        <w:rPr>
          <w:rFonts w:ascii="Arial" w:eastAsia="Times New Roman" w:hAnsi="Arial" w:cs="Arial"/>
          <w:i/>
          <w:iCs/>
          <w:color w:val="000000"/>
          <w:sz w:val="20"/>
          <w:szCs w:val="20"/>
          <w:lang w:val="vi-VN"/>
        </w:rPr>
        <w:t>(Ban hành kèm theo Thông tư số</w:t>
      </w:r>
      <w:r w:rsidRPr="00BD4DFF">
        <w:rPr>
          <w:rFonts w:ascii="Arial" w:eastAsia="Times New Roman" w:hAnsi="Arial" w:cs="Arial"/>
          <w:i/>
          <w:iCs/>
          <w:color w:val="000000"/>
          <w:sz w:val="20"/>
          <w:szCs w:val="20"/>
        </w:rPr>
        <w:t> 08 </w:t>
      </w:r>
      <w:r w:rsidRPr="00BD4DFF">
        <w:rPr>
          <w:rFonts w:ascii="Arial" w:eastAsia="Times New Roman" w:hAnsi="Arial" w:cs="Arial"/>
          <w:i/>
          <w:iCs/>
          <w:color w:val="000000"/>
          <w:sz w:val="20"/>
          <w:szCs w:val="20"/>
          <w:lang w:val="vi-VN"/>
        </w:rPr>
        <w:t>/2017/TT-BGDĐT ngày 04</w:t>
      </w:r>
      <w:r w:rsidRPr="00BD4DFF">
        <w:rPr>
          <w:rFonts w:ascii="Arial" w:eastAsia="Times New Roman" w:hAnsi="Arial" w:cs="Arial"/>
          <w:i/>
          <w:iCs/>
          <w:color w:val="000000"/>
          <w:sz w:val="20"/>
          <w:szCs w:val="20"/>
        </w:rPr>
        <w:t> tháng 4 năm </w:t>
      </w:r>
      <w:r w:rsidRPr="00BD4DFF">
        <w:rPr>
          <w:rFonts w:ascii="Arial" w:eastAsia="Times New Roman" w:hAnsi="Arial" w:cs="Arial"/>
          <w:i/>
          <w:iCs/>
          <w:color w:val="000000"/>
          <w:sz w:val="20"/>
          <w:szCs w:val="20"/>
          <w:lang w:val="vi-VN"/>
        </w:rPr>
        <w:t>2017 của Bộ trưởng Bộ Giáo dục và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1</w:t>
      </w:r>
      <w:r w:rsidRPr="00BD4DFF">
        <w:rPr>
          <w:rFonts w:ascii="Arial" w:eastAsia="Times New Roman" w:hAnsi="Arial" w:cs="Arial"/>
          <w:color w:val="000000"/>
          <w:sz w:val="20"/>
          <w:szCs w:val="20"/>
          <w:lang w:val="vi-VN"/>
        </w:rPr>
        <w:t xml:space="preserve">. Luận </w:t>
      </w:r>
      <w:proofErr w:type="gramStart"/>
      <w:r w:rsidRPr="00BD4DFF">
        <w:rPr>
          <w:rFonts w:ascii="Arial" w:eastAsia="Times New Roman" w:hAnsi="Arial" w:cs="Arial"/>
          <w:color w:val="000000"/>
          <w:sz w:val="20"/>
          <w:szCs w:val="20"/>
          <w:lang w:val="vi-VN"/>
        </w:rPr>
        <w:t>án</w:t>
      </w:r>
      <w:proofErr w:type="gramEnd"/>
      <w:r w:rsidRPr="00BD4DFF">
        <w:rPr>
          <w:rFonts w:ascii="Arial" w:eastAsia="Times New Roman" w:hAnsi="Arial" w:cs="Arial"/>
          <w:color w:val="000000"/>
          <w:sz w:val="20"/>
          <w:szCs w:val="20"/>
          <w:lang w:val="vi-VN"/>
        </w:rPr>
        <w:t xml:space="preserve"> được viết bằng tiếng Việt hoặc bằng tiếng nước ngoài sử dụng kiểu chữ Times New Roman, cỡ chữ 13</w:t>
      </w:r>
      <w:r w:rsidRPr="00BD4DFF">
        <w:rPr>
          <w:rFonts w:ascii="Arial" w:eastAsia="Times New Roman" w:hAnsi="Arial" w:cs="Arial"/>
          <w:color w:val="000000"/>
          <w:sz w:val="20"/>
          <w:szCs w:val="20"/>
        </w:rPr>
        <w:t>-14</w:t>
      </w:r>
      <w:r w:rsidRPr="00BD4DFF">
        <w:rPr>
          <w:rFonts w:ascii="Arial" w:eastAsia="Times New Roman" w:hAnsi="Arial" w:cs="Arial"/>
          <w:color w:val="000000"/>
          <w:sz w:val="20"/>
          <w:szCs w:val="20"/>
          <w:lang w:val="vi-VN"/>
        </w:rPr>
        <w:t>, mã UNICODE.</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2</w:t>
      </w:r>
      <w:r w:rsidRPr="00BD4DFF">
        <w:rPr>
          <w:rFonts w:ascii="Arial" w:eastAsia="Times New Roman" w:hAnsi="Arial" w:cs="Arial"/>
          <w:color w:val="000000"/>
          <w:sz w:val="20"/>
          <w:szCs w:val="20"/>
          <w:lang w:val="vi-VN"/>
        </w:rPr>
        <w:t>. Có cam đoan của nghiên cứu sinh về nội dung luận án.</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3</w:t>
      </w:r>
      <w:r w:rsidRPr="00BD4DFF">
        <w:rPr>
          <w:rFonts w:ascii="Arial" w:eastAsia="Times New Roman" w:hAnsi="Arial" w:cs="Arial"/>
          <w:color w:val="000000"/>
          <w:sz w:val="20"/>
          <w:szCs w:val="20"/>
          <w:lang w:val="vi-VN"/>
        </w:rPr>
        <w:t>. </w:t>
      </w:r>
      <w:r w:rsidRPr="00BD4DFF">
        <w:rPr>
          <w:rFonts w:ascii="Arial" w:eastAsia="Times New Roman" w:hAnsi="Arial" w:cs="Arial"/>
          <w:color w:val="000000"/>
          <w:sz w:val="20"/>
          <w:szCs w:val="20"/>
        </w:rPr>
        <w:t>Cấu trúc của</w:t>
      </w:r>
      <w:r w:rsidRPr="00BD4DFF">
        <w:rPr>
          <w:rFonts w:ascii="Arial" w:eastAsia="Times New Roman" w:hAnsi="Arial" w:cs="Arial"/>
          <w:color w:val="000000"/>
          <w:sz w:val="20"/>
          <w:szCs w:val="20"/>
          <w:lang w:val="vi-VN"/>
        </w:rPr>
        <w:t xml:space="preserve"> luận </w:t>
      </w:r>
      <w:proofErr w:type="gramStart"/>
      <w:r w:rsidRPr="00BD4DFF">
        <w:rPr>
          <w:rFonts w:ascii="Arial" w:eastAsia="Times New Roman" w:hAnsi="Arial" w:cs="Arial"/>
          <w:color w:val="000000"/>
          <w:sz w:val="20"/>
          <w:szCs w:val="20"/>
          <w:lang w:val="vi-VN"/>
        </w:rPr>
        <w:t>án</w:t>
      </w:r>
      <w:proofErr w:type="gramEnd"/>
      <w:r w:rsidRPr="00BD4DFF">
        <w:rPr>
          <w:rFonts w:ascii="Arial" w:eastAsia="Times New Roman" w:hAnsi="Arial" w:cs="Arial"/>
          <w:color w:val="000000"/>
          <w:sz w:val="20"/>
          <w:szCs w:val="20"/>
        </w:rPr>
        <w:t> gồm:</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a) L</w:t>
      </w:r>
      <w:r w:rsidRPr="00BD4DFF">
        <w:rPr>
          <w:rFonts w:ascii="Arial" w:eastAsia="Times New Roman" w:hAnsi="Arial" w:cs="Arial"/>
          <w:color w:val="000000"/>
          <w:sz w:val="20"/>
          <w:szCs w:val="20"/>
          <w:lang w:val="vi-VN"/>
        </w:rPr>
        <w:t>ý do lựa chọn đề tài, </w:t>
      </w:r>
      <w:r w:rsidRPr="00BD4DFF">
        <w:rPr>
          <w:rFonts w:ascii="Arial" w:eastAsia="Times New Roman" w:hAnsi="Arial" w:cs="Arial"/>
          <w:color w:val="000000"/>
          <w:sz w:val="20"/>
          <w:szCs w:val="20"/>
        </w:rPr>
        <w:t>câu hỏi nghiên cứu, </w:t>
      </w:r>
      <w:r w:rsidRPr="00BD4DFF">
        <w:rPr>
          <w:rFonts w:ascii="Arial" w:eastAsia="Times New Roman" w:hAnsi="Arial" w:cs="Arial"/>
          <w:color w:val="000000"/>
          <w:sz w:val="20"/>
          <w:szCs w:val="20"/>
          <w:lang w:val="vi-VN"/>
        </w:rPr>
        <w:t>mục đích, đối tượng, phạm vi nghiên cứu, phương pháp nghiên cứu, ý nghĩa khoa học hoặc thực tiễn của đề tài;</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b) T</w:t>
      </w:r>
      <w:r w:rsidRPr="00BD4DFF">
        <w:rPr>
          <w:rFonts w:ascii="Arial" w:eastAsia="Times New Roman" w:hAnsi="Arial" w:cs="Arial"/>
          <w:color w:val="000000"/>
          <w:sz w:val="20"/>
          <w:szCs w:val="20"/>
          <w:lang w:val="vi-VN"/>
        </w:rPr>
        <w:t>ổng quan về vấn đề nghiên cứu: phân tích, đánh giá các công trình nghiên cứu liên quan trực tiếp đến đề tài luận án đã được công bố ở trong và ngoài nước, xác định mục tiêu của đề tài, nội dung và phương pháp nghiên cứu;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 Cơ sở lý thuyết, lý luận, </w:t>
      </w:r>
      <w:r w:rsidRPr="00BD4DFF">
        <w:rPr>
          <w:rFonts w:ascii="Arial" w:eastAsia="Times New Roman" w:hAnsi="Arial" w:cs="Arial"/>
          <w:color w:val="000000"/>
          <w:sz w:val="20"/>
          <w:szCs w:val="20"/>
        </w:rPr>
        <w:t>cách tiếp cận vấn đề nghiên cứu, </w:t>
      </w:r>
      <w:r w:rsidRPr="00BD4DFF">
        <w:rPr>
          <w:rFonts w:ascii="Arial" w:eastAsia="Times New Roman" w:hAnsi="Arial" w:cs="Arial"/>
          <w:color w:val="000000"/>
          <w:sz w:val="20"/>
          <w:szCs w:val="20"/>
          <w:lang w:val="vi-VN"/>
        </w:rPr>
        <w:t>phương pháp nghiên cứu;</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 Kết quả nghiên cứu và phân tích đánh giá;</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đ) Kết luận và kiến nghị: trình bày những phát hiện mới, những kết luận rút ra từ kết quả nghiên cứu; kiến nghị về những nghiên cứu tiếp theo;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e) Danh mục tài liệu tham khảo được trích dẫn và sử dụng trong luận án theo quy định của cơ sở đào tạo;</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g) Danh mục các bài báo/công trình khoa học đã công bố liên quan đến đề tài luận án của nghiên cứu sinh kèm theo văn bản đồng ý của các đồng tác giả (nếu có);</w:t>
      </w:r>
    </w:p>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h) Phụ lục (nếu có).</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4"/>
          <w:szCs w:val="24"/>
        </w:rPr>
        <w:t>PHỤ LỤC VII</w:t>
      </w:r>
    </w:p>
    <w:p w:rsidR="00BD4DFF" w:rsidRPr="00BD4DFF" w:rsidRDefault="00BD4DFF" w:rsidP="00BD4DFF">
      <w:pPr>
        <w:shd w:val="clear" w:color="auto" w:fill="FFFFFF"/>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BẢNG DANH MỤC CÁC NHÓM NGÀNH GIÁO DỤC ĐÀO TẠO</w:t>
      </w:r>
      <w:r w:rsidRPr="00BD4DFF">
        <w:rPr>
          <w:rFonts w:ascii="Arial" w:eastAsia="Times New Roman" w:hAnsi="Arial" w:cs="Arial"/>
          <w:b/>
          <w:bCs/>
          <w:color w:val="000000"/>
          <w:sz w:val="20"/>
          <w:szCs w:val="20"/>
        </w:rPr>
        <w:br/>
      </w:r>
      <w:r w:rsidRPr="00BD4DFF">
        <w:rPr>
          <w:rFonts w:ascii="Arial" w:eastAsia="Times New Roman" w:hAnsi="Arial" w:cs="Arial"/>
          <w:i/>
          <w:iCs/>
          <w:color w:val="000000"/>
          <w:sz w:val="20"/>
          <w:szCs w:val="20"/>
          <w:lang w:val="vi-VN"/>
        </w:rPr>
        <w:t>(Ban hành kèm theo Thông tư số</w:t>
      </w:r>
      <w:r w:rsidRPr="00BD4DFF">
        <w:rPr>
          <w:rFonts w:ascii="Arial" w:eastAsia="Times New Roman" w:hAnsi="Arial" w:cs="Arial"/>
          <w:i/>
          <w:iCs/>
          <w:color w:val="000000"/>
          <w:sz w:val="20"/>
          <w:szCs w:val="20"/>
        </w:rPr>
        <w:t> 08 </w:t>
      </w:r>
      <w:r w:rsidRPr="00BD4DFF">
        <w:rPr>
          <w:rFonts w:ascii="Arial" w:eastAsia="Times New Roman" w:hAnsi="Arial" w:cs="Arial"/>
          <w:i/>
          <w:iCs/>
          <w:color w:val="000000"/>
          <w:sz w:val="20"/>
          <w:szCs w:val="20"/>
          <w:lang w:val="vi-VN"/>
        </w:rPr>
        <w:t>/2017/TT-BGDĐT ngày 04</w:t>
      </w:r>
      <w:r w:rsidRPr="00BD4DFF">
        <w:rPr>
          <w:rFonts w:ascii="Arial" w:eastAsia="Times New Roman" w:hAnsi="Arial" w:cs="Arial"/>
          <w:i/>
          <w:iCs/>
          <w:color w:val="000000"/>
          <w:sz w:val="20"/>
          <w:szCs w:val="20"/>
        </w:rPr>
        <w:t> tháng 4 năm </w:t>
      </w:r>
      <w:r w:rsidRPr="00BD4DFF">
        <w:rPr>
          <w:rFonts w:ascii="Arial" w:eastAsia="Times New Roman" w:hAnsi="Arial" w:cs="Arial"/>
          <w:i/>
          <w:iCs/>
          <w:color w:val="000000"/>
          <w:sz w:val="20"/>
          <w:szCs w:val="20"/>
          <w:lang w:val="vi-VN"/>
        </w:rPr>
        <w:t>2017 của Bộ trưởng Bộ Giáo dục và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1"/>
        <w:gridCol w:w="1052"/>
        <w:gridCol w:w="1064"/>
        <w:gridCol w:w="6263"/>
      </w:tblGrid>
      <w:tr w:rsidR="00BD4DFF" w:rsidRPr="00BD4DFF" w:rsidTr="00BD4DFF">
        <w:trPr>
          <w:tblCellSpacing w:w="0" w:type="dxa"/>
        </w:trPr>
        <w:tc>
          <w:tcPr>
            <w:tcW w:w="1021" w:type="dxa"/>
            <w:tcBorders>
              <w:top w:val="single" w:sz="8" w:space="0" w:color="auto"/>
              <w:left w:val="single" w:sz="8" w:space="0" w:color="auto"/>
              <w:bottom w:val="single" w:sz="8" w:space="0" w:color="auto"/>
              <w:right w:val="single" w:sz="8" w:space="0" w:color="auto"/>
            </w:tcBorders>
            <w:shd w:val="clear" w:color="auto" w:fill="FFFFFF"/>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Nhóm ngành</w:t>
            </w:r>
          </w:p>
        </w:tc>
        <w:tc>
          <w:tcPr>
            <w:tcW w:w="10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Mã danh mục cấp II</w:t>
            </w:r>
          </w:p>
        </w:tc>
        <w:tc>
          <w:tcPr>
            <w:tcW w:w="1064" w:type="dxa"/>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Mã danh mục cấp III</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TÊN GỌI</w:t>
            </w:r>
          </w:p>
        </w:tc>
      </w:tr>
      <w:tr w:rsidR="00BD4DFF" w:rsidRPr="00BD4DFF" w:rsidTr="00BD4DFF">
        <w:trPr>
          <w:tblCellSpacing w:w="0" w:type="dxa"/>
        </w:trPr>
        <w:tc>
          <w:tcPr>
            <w:tcW w:w="1021" w:type="dxa"/>
            <w:vMerge w:val="restart"/>
            <w:tcBorders>
              <w:top w:val="nil"/>
              <w:left w:val="single" w:sz="8" w:space="0" w:color="auto"/>
              <w:bottom w:val="single" w:sz="8" w:space="0" w:color="auto"/>
              <w:right w:val="single" w:sz="8" w:space="0" w:color="auto"/>
            </w:tcBorders>
            <w:shd w:val="clear" w:color="auto" w:fill="FFFFFF"/>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I</w:t>
            </w: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14</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Khoa học giáo dục và đào tạo giáo viên</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1401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Khoa học giáo dục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1402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Đào tạo giáo viên</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1490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21</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Nghệ thuật</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2101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Mỹ thuật</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2102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Nghệ thuật trình diễn</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2103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Nghệ thuật nghe nhìn</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2104</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Mỹ thuật ứng dụng</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2190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22</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Nhân văn</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2201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Ngôn ngữ, văn học và văn hóa Việt Nam</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2202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Ngôn ngữ, văn học và văn hóa nước ngoài</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2290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31</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Khoa học xã hội và hành vi</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3101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Kinh tế học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3102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Khoa học chính trị</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3103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Xã hội học và Nhân học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3104</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Tâm lý học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3105</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Địa lý học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3106</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Khu vực học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w:t>
            </w:r>
            <w:r w:rsidRPr="00BD4DFF">
              <w:rPr>
                <w:rFonts w:ascii="Arial" w:eastAsia="Times New Roman" w:hAnsi="Arial" w:cs="Arial"/>
                <w:color w:val="000000"/>
                <w:sz w:val="20"/>
                <w:szCs w:val="20"/>
              </w:rPr>
              <w:t>1</w:t>
            </w:r>
            <w:r w:rsidRPr="00BD4DFF">
              <w:rPr>
                <w:rFonts w:ascii="Arial" w:eastAsia="Times New Roman" w:hAnsi="Arial" w:cs="Arial"/>
                <w:color w:val="000000"/>
                <w:sz w:val="20"/>
                <w:szCs w:val="20"/>
                <w:lang w:val="vi-VN"/>
              </w:rPr>
              <w:t>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32</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Báo ch</w:t>
            </w:r>
            <w:r w:rsidRPr="00BD4DFF">
              <w:rPr>
                <w:rFonts w:ascii="Arial" w:eastAsia="Times New Roman" w:hAnsi="Arial" w:cs="Arial"/>
                <w:b/>
                <w:bCs/>
                <w:i/>
                <w:iCs/>
                <w:color w:val="000000"/>
                <w:sz w:val="20"/>
                <w:szCs w:val="20"/>
              </w:rPr>
              <w:t>í</w:t>
            </w:r>
            <w:r w:rsidRPr="00BD4DFF">
              <w:rPr>
                <w:rFonts w:ascii="Arial" w:eastAsia="Times New Roman" w:hAnsi="Arial" w:cs="Arial"/>
                <w:b/>
                <w:bCs/>
                <w:i/>
                <w:iCs/>
                <w:color w:val="000000"/>
                <w:sz w:val="20"/>
                <w:szCs w:val="20"/>
                <w:lang w:val="vi-VN"/>
              </w:rPr>
              <w:t> và thông tin</w:t>
            </w:r>
          </w:p>
        </w:tc>
      </w:tr>
      <w:tr w:rsidR="00BD4DFF" w:rsidRPr="00BD4DFF" w:rsidTr="00BD4DFF">
        <w:trPr>
          <w:tblCellSpacing w:w="0" w:type="dxa"/>
        </w:trPr>
        <w:tc>
          <w:tcPr>
            <w:tcW w:w="1021"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 </w:t>
            </w:r>
          </w:p>
        </w:tc>
        <w:tc>
          <w:tcPr>
            <w:tcW w:w="10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3201</w:t>
            </w:r>
          </w:p>
        </w:tc>
        <w:tc>
          <w:tcPr>
            <w:tcW w:w="6263" w:type="dxa"/>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Báo chí và truyền thông</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3202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Thông tin - Thư viện</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3203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Văn thư - Lưu trữ - Bảo tàng</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3204</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Xuất bản - Phát hành</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3290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34</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Kinh doanh và quản lý</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3401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Kinh doanh</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3402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Tài chính - Ngân hàng - Bảo hiểm</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3403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w:t>
            </w:r>
            <w:r w:rsidRPr="00BD4DFF">
              <w:rPr>
                <w:rFonts w:ascii="Arial" w:eastAsia="Times New Roman" w:hAnsi="Arial" w:cs="Arial"/>
                <w:color w:val="000000"/>
                <w:sz w:val="20"/>
                <w:szCs w:val="20"/>
              </w:rPr>
              <w:t>ế </w:t>
            </w:r>
            <w:r w:rsidRPr="00BD4DFF">
              <w:rPr>
                <w:rFonts w:ascii="Arial" w:eastAsia="Times New Roman" w:hAnsi="Arial" w:cs="Arial"/>
                <w:color w:val="000000"/>
                <w:sz w:val="20"/>
                <w:szCs w:val="20"/>
                <w:lang w:val="vi-VN"/>
              </w:rPr>
              <w:t>toán - Ki</w:t>
            </w:r>
            <w:r w:rsidRPr="00BD4DFF">
              <w:rPr>
                <w:rFonts w:ascii="Arial" w:eastAsia="Times New Roman" w:hAnsi="Arial" w:cs="Arial"/>
                <w:color w:val="000000"/>
                <w:sz w:val="20"/>
                <w:szCs w:val="20"/>
              </w:rPr>
              <w:t>ể</w:t>
            </w:r>
            <w:r w:rsidRPr="00BD4DFF">
              <w:rPr>
                <w:rFonts w:ascii="Arial" w:eastAsia="Times New Roman" w:hAnsi="Arial" w:cs="Arial"/>
                <w:color w:val="000000"/>
                <w:sz w:val="20"/>
                <w:szCs w:val="20"/>
                <w:lang w:val="vi-VN"/>
              </w:rPr>
              <w:t>m toán</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3404</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Quản trị - Quản lý</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3490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38</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Pháp luật</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3801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Luật</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3802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Dịch vụ pháp lý</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3890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5109</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kỹ thuật địa chất, địa vật lý và trắc địa</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5110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kỹ thuật mỏ</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76</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Dịch vụ xã hội</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7601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tác xã hội</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7602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Dịch vụ xã hội</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7690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81</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Du lịch, khách sạn, thể thao và dịch vụ cá nhân</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8101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Du lịch</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8102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Khách sạn, nhà hàng</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8103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Th</w:t>
            </w:r>
            <w:r w:rsidRPr="00BD4DFF">
              <w:rPr>
                <w:rFonts w:ascii="Arial" w:eastAsia="Times New Roman" w:hAnsi="Arial" w:cs="Arial"/>
                <w:color w:val="000000"/>
                <w:sz w:val="20"/>
                <w:szCs w:val="20"/>
              </w:rPr>
              <w:t>ể </w:t>
            </w:r>
            <w:r w:rsidRPr="00BD4DFF">
              <w:rPr>
                <w:rFonts w:ascii="Arial" w:eastAsia="Times New Roman" w:hAnsi="Arial" w:cs="Arial"/>
                <w:color w:val="000000"/>
                <w:sz w:val="20"/>
                <w:szCs w:val="20"/>
                <w:lang w:val="vi-VN"/>
              </w:rPr>
              <w:t>dục, th</w:t>
            </w:r>
            <w:r w:rsidRPr="00BD4DFF">
              <w:rPr>
                <w:rFonts w:ascii="Arial" w:eastAsia="Times New Roman" w:hAnsi="Arial" w:cs="Arial"/>
                <w:color w:val="000000"/>
                <w:sz w:val="20"/>
                <w:szCs w:val="20"/>
              </w:rPr>
              <w:t>ể</w:t>
            </w:r>
            <w:r w:rsidRPr="00BD4DFF">
              <w:rPr>
                <w:rFonts w:ascii="Arial" w:eastAsia="Times New Roman" w:hAnsi="Arial" w:cs="Arial"/>
                <w:color w:val="000000"/>
                <w:sz w:val="20"/>
                <w:szCs w:val="20"/>
                <w:lang w:val="vi-VN"/>
              </w:rPr>
              <w:t> thao</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8104</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Dịch vụ th</w:t>
            </w:r>
            <w:r w:rsidRPr="00BD4DFF">
              <w:rPr>
                <w:rFonts w:ascii="Arial" w:eastAsia="Times New Roman" w:hAnsi="Arial" w:cs="Arial"/>
                <w:color w:val="000000"/>
                <w:sz w:val="20"/>
                <w:szCs w:val="20"/>
              </w:rPr>
              <w:t>ẩ</w:t>
            </w:r>
            <w:r w:rsidRPr="00BD4DFF">
              <w:rPr>
                <w:rFonts w:ascii="Arial" w:eastAsia="Times New Roman" w:hAnsi="Arial" w:cs="Arial"/>
                <w:color w:val="000000"/>
                <w:sz w:val="20"/>
                <w:szCs w:val="20"/>
                <w:lang w:val="vi-VN"/>
              </w:rPr>
              <w:t>m mỹ</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8105</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Kinh tế gia đình</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8190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84</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Dịch vụ vận tải</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8401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Khai thác v</w:t>
            </w:r>
            <w:r w:rsidRPr="00BD4DFF">
              <w:rPr>
                <w:rFonts w:ascii="Arial" w:eastAsia="Times New Roman" w:hAnsi="Arial" w:cs="Arial"/>
                <w:color w:val="000000"/>
                <w:sz w:val="20"/>
                <w:szCs w:val="20"/>
              </w:rPr>
              <w:t>ậ</w:t>
            </w:r>
            <w:r w:rsidRPr="00BD4DFF">
              <w:rPr>
                <w:rFonts w:ascii="Arial" w:eastAsia="Times New Roman" w:hAnsi="Arial" w:cs="Arial"/>
                <w:color w:val="000000"/>
                <w:sz w:val="20"/>
                <w:szCs w:val="20"/>
                <w:lang w:val="vi-VN"/>
              </w:rPr>
              <w:t>n tải</w:t>
            </w:r>
          </w:p>
        </w:tc>
      </w:tr>
      <w:tr w:rsidR="00BD4DFF" w:rsidRPr="00BD4DFF" w:rsidTr="00BD4DFF">
        <w:trPr>
          <w:tblCellSpacing w:w="0" w:type="dxa"/>
        </w:trPr>
        <w:tc>
          <w:tcPr>
            <w:tcW w:w="1021"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 </w:t>
            </w:r>
          </w:p>
        </w:tc>
        <w:tc>
          <w:tcPr>
            <w:tcW w:w="10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8402</w:t>
            </w:r>
          </w:p>
        </w:tc>
        <w:tc>
          <w:tcPr>
            <w:tcW w:w="6263" w:type="dxa"/>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Dịch vụ bưu chính</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8490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rPr>
              <w:t>Các chuyên ngành của khoa học xã hội và nhân văn thuộc lĩnh vực </w:t>
            </w:r>
            <w:r w:rsidRPr="00BD4DFF">
              <w:rPr>
                <w:rFonts w:ascii="Arial" w:eastAsia="Times New Roman" w:hAnsi="Arial" w:cs="Arial"/>
                <w:b/>
                <w:bCs/>
                <w:i/>
                <w:iCs/>
                <w:color w:val="000000"/>
                <w:sz w:val="20"/>
                <w:szCs w:val="20"/>
                <w:lang w:val="vi-VN"/>
              </w:rPr>
              <w:t>an ninh, quốc phòng</w:t>
            </w:r>
          </w:p>
        </w:tc>
      </w:tr>
      <w:tr w:rsidR="00BD4DFF" w:rsidRPr="00BD4DFF" w:rsidTr="00BD4DFF">
        <w:trPr>
          <w:tblCellSpacing w:w="0" w:type="dxa"/>
        </w:trPr>
        <w:tc>
          <w:tcPr>
            <w:tcW w:w="1021" w:type="dxa"/>
            <w:vMerge w:val="restart"/>
            <w:tcBorders>
              <w:top w:val="nil"/>
              <w:left w:val="single" w:sz="8" w:space="0" w:color="auto"/>
              <w:bottom w:val="single" w:sz="8" w:space="0" w:color="auto"/>
              <w:right w:val="single" w:sz="8" w:space="0" w:color="auto"/>
            </w:tcBorders>
            <w:shd w:val="clear" w:color="auto" w:fill="FFFFFF"/>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rPr>
              <w:t>II</w:t>
            </w: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42</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Khoa học sự s</w:t>
            </w:r>
            <w:r w:rsidRPr="00BD4DFF">
              <w:rPr>
                <w:rFonts w:ascii="Arial" w:eastAsia="Times New Roman" w:hAnsi="Arial" w:cs="Arial"/>
                <w:b/>
                <w:bCs/>
                <w:i/>
                <w:iCs/>
                <w:color w:val="000000"/>
                <w:sz w:val="20"/>
                <w:szCs w:val="20"/>
              </w:rPr>
              <w:t>ố</w:t>
            </w:r>
            <w:r w:rsidRPr="00BD4DFF">
              <w:rPr>
                <w:rFonts w:ascii="Arial" w:eastAsia="Times New Roman" w:hAnsi="Arial" w:cs="Arial"/>
                <w:b/>
                <w:bCs/>
                <w:i/>
                <w:iCs/>
                <w:color w:val="000000"/>
                <w:sz w:val="20"/>
                <w:szCs w:val="20"/>
                <w:lang w:val="vi-VN"/>
              </w:rPr>
              <w:t>ng</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4201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Sinh h</w:t>
            </w:r>
            <w:r w:rsidRPr="00BD4DFF">
              <w:rPr>
                <w:rFonts w:ascii="Arial" w:eastAsia="Times New Roman" w:hAnsi="Arial" w:cs="Arial"/>
                <w:color w:val="000000"/>
                <w:sz w:val="20"/>
                <w:szCs w:val="20"/>
              </w:rPr>
              <w:t>ọ</w:t>
            </w:r>
            <w:r w:rsidRPr="00BD4DFF">
              <w:rPr>
                <w:rFonts w:ascii="Arial" w:eastAsia="Times New Roman" w:hAnsi="Arial" w:cs="Arial"/>
                <w:color w:val="000000"/>
                <w:sz w:val="20"/>
                <w:szCs w:val="20"/>
                <w:lang w:val="vi-VN"/>
              </w:rPr>
              <w:t>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4202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Sinh học ứng dụng</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4290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44</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rPr>
              <w:t>Khoa học tự nhiên</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4401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Khoa học vật chất</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4402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Khoa học trái đất</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4403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Khoa học môi trường</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4490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46</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Toán và thống kê</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4601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Toán học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4602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Th</w:t>
            </w:r>
            <w:r w:rsidRPr="00BD4DFF">
              <w:rPr>
                <w:rFonts w:ascii="Arial" w:eastAsia="Times New Roman" w:hAnsi="Arial" w:cs="Arial"/>
                <w:color w:val="000000"/>
                <w:sz w:val="20"/>
                <w:szCs w:val="20"/>
              </w:rPr>
              <w:t>ố</w:t>
            </w:r>
            <w:r w:rsidRPr="00BD4DFF">
              <w:rPr>
                <w:rFonts w:ascii="Arial" w:eastAsia="Times New Roman" w:hAnsi="Arial" w:cs="Arial"/>
                <w:color w:val="000000"/>
                <w:sz w:val="20"/>
                <w:szCs w:val="20"/>
                <w:lang w:val="vi-VN"/>
              </w:rPr>
              <w:t>ng kê</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4690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48</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Máy tính và công nghệ thông tin</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4801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Máy tính</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4802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thông tin</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4890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51</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Công nghệ kỹ thuật</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kỹ thuật kiến trúc và công trình xây dựng</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kỹ thuật cơ khí</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kỹ thuật điện, điện tử và viễn thông</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5104</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hóa học, vật liệu, luyện kim và môi trường</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5105</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sản xuất</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5106</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Quản lý công nghiệp</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5107</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dầu khí và khai thác</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5108</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kỹ thuật in</w:t>
            </w:r>
          </w:p>
        </w:tc>
      </w:tr>
      <w:tr w:rsidR="00BD4DFF" w:rsidRPr="00BD4DFF" w:rsidTr="00BD4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5109</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kỹ thuật địa chất, địa vật lý và trắc địa</w:t>
            </w:r>
          </w:p>
        </w:tc>
      </w:tr>
      <w:tr w:rsidR="00BD4DFF" w:rsidRPr="00BD4DFF" w:rsidTr="00BD4DFF">
        <w:trPr>
          <w:tblCellSpacing w:w="0" w:type="dxa"/>
        </w:trPr>
        <w:tc>
          <w:tcPr>
            <w:tcW w:w="1021"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 </w:t>
            </w:r>
          </w:p>
        </w:tc>
        <w:tc>
          <w:tcPr>
            <w:tcW w:w="10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5110</w:t>
            </w:r>
          </w:p>
        </w:tc>
        <w:tc>
          <w:tcPr>
            <w:tcW w:w="6263" w:type="dxa"/>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Công nghệ kỹ thuật mỏ</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5190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52</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Kỹ thuật</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5201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Kỹ thuật cơ khí và cơ kỹ thuật</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5202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Kỹ thuật điện, điện tử và viễn thông</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5203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Kỹ thuật hóa học, vật liệu, luyện kim và môi trường</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5204</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Vật lý kỹ thuật</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5205</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Kỹ thuật địa chất, địa vật lý và trắc địa</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5206</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Kỹ thuật mỏ</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5290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54</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Sản xuất và chế biến</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5401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Chế biến lương thực, thực phẩm và đồ uống</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5402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Sản xuất, chế biến sợi, vải, giày, da</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5403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Khai thác mỏ</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5490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58</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Kiến trúc và xây dựng</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5801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Kiến trúc và quy hoạch</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5802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Xây dựng</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5803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Quản lý xây dựng</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5890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62</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Nông, lâm nghiệp và thủy sản</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6201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Nông nghiệp</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6202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Lâm nghiệp</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6203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Thủy sản</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6290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64</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Thú y</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6401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Thú y</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6402</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Dịch vụ thú y</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6490</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b/>
                <w:bCs/>
                <w:color w:val="000000"/>
                <w:sz w:val="20"/>
                <w:szCs w:val="20"/>
                <w:lang w:val="vi-VN"/>
              </w:rPr>
              <w:t>72</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lang w:val="vi-VN"/>
              </w:rPr>
              <w:t>Sức khỏe</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7201</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Y học</w:t>
            </w:r>
          </w:p>
        </w:tc>
      </w:tr>
      <w:tr w:rsidR="00BD4DFF" w:rsidRPr="00BD4DFF" w:rsidTr="00BD4DFF">
        <w:trPr>
          <w:tblCellSpacing w:w="0" w:type="dxa"/>
        </w:trPr>
        <w:tc>
          <w:tcPr>
            <w:tcW w:w="1021"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 </w:t>
            </w:r>
          </w:p>
        </w:tc>
        <w:tc>
          <w:tcPr>
            <w:tcW w:w="10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7202</w:t>
            </w:r>
          </w:p>
        </w:tc>
        <w:tc>
          <w:tcPr>
            <w:tcW w:w="6263" w:type="dxa"/>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Dược học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7203</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Điều dưỡng - Hộ sinh</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7204</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Dinh dưỡng</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7205</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Răng - Hàm - Mặt (Nha khoa)</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7206</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Kỹ thuật y học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7207</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Y tế công cộng</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7208</w:t>
            </w:r>
          </w:p>
        </w:tc>
        <w:tc>
          <w:tcPr>
            <w:tcW w:w="6263" w:type="dxa"/>
            <w:tcBorders>
              <w:top w:val="nil"/>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Quản lý y tế</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nil"/>
              <w:left w:val="single" w:sz="8" w:space="0" w:color="auto"/>
              <w:bottom w:val="nil"/>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rPr>
              <w:t> </w:t>
            </w:r>
          </w:p>
        </w:tc>
        <w:tc>
          <w:tcPr>
            <w:tcW w:w="1064" w:type="dxa"/>
            <w:tcBorders>
              <w:top w:val="nil"/>
              <w:left w:val="nil"/>
              <w:bottom w:val="nil"/>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7290</w:t>
            </w:r>
          </w:p>
        </w:tc>
        <w:tc>
          <w:tcPr>
            <w:tcW w:w="6263" w:type="dxa"/>
            <w:tcBorders>
              <w:top w:val="nil"/>
              <w:left w:val="nil"/>
              <w:bottom w:val="nil"/>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lang w:val="vi-VN"/>
              </w:rPr>
              <w:t>Khác</w:t>
            </w:r>
          </w:p>
        </w:tc>
      </w:tr>
      <w:tr w:rsidR="00BD4DFF" w:rsidRPr="00BD4DFF" w:rsidTr="00BD4D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0" w:line="240" w:lineRule="auto"/>
              <w:rPr>
                <w:rFonts w:ascii="Arial" w:eastAsia="Times New Roman" w:hAnsi="Arial" w:cs="Arial"/>
                <w:color w:val="000000"/>
                <w:sz w:val="18"/>
                <w:szCs w:val="18"/>
              </w:rPr>
            </w:pPr>
          </w:p>
        </w:tc>
        <w:tc>
          <w:tcPr>
            <w:tcW w:w="10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 </w:t>
            </w:r>
          </w:p>
        </w:tc>
        <w:tc>
          <w:tcPr>
            <w:tcW w:w="1064" w:type="dxa"/>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jc w:val="center"/>
              <w:rPr>
                <w:rFonts w:ascii="Arial" w:eastAsia="Times New Roman" w:hAnsi="Arial" w:cs="Arial"/>
                <w:color w:val="000000"/>
                <w:sz w:val="18"/>
                <w:szCs w:val="18"/>
              </w:rPr>
            </w:pPr>
            <w:r w:rsidRPr="00BD4DFF">
              <w:rPr>
                <w:rFonts w:ascii="Arial" w:eastAsia="Times New Roman" w:hAnsi="Arial" w:cs="Arial"/>
                <w:color w:val="000000"/>
                <w:sz w:val="20"/>
                <w:szCs w:val="20"/>
                <w:lang w:val="vi-VN"/>
              </w:rPr>
              <w:t> </w:t>
            </w:r>
          </w:p>
        </w:tc>
        <w:tc>
          <w:tcPr>
            <w:tcW w:w="6263" w:type="dxa"/>
            <w:tcBorders>
              <w:top w:val="single" w:sz="8" w:space="0" w:color="auto"/>
              <w:left w:val="nil"/>
              <w:bottom w:val="single" w:sz="8" w:space="0" w:color="auto"/>
              <w:right w:val="single" w:sz="8" w:space="0" w:color="auto"/>
            </w:tcBorders>
            <w:shd w:val="clear" w:color="auto" w:fill="FFFFFF"/>
            <w:vAlign w:val="center"/>
            <w:hideMark/>
          </w:tcPr>
          <w:p w:rsidR="00BD4DFF" w:rsidRPr="00BD4DFF" w:rsidRDefault="00BD4DFF" w:rsidP="00BD4DFF">
            <w:pPr>
              <w:spacing w:after="120" w:line="240" w:lineRule="auto"/>
              <w:rPr>
                <w:rFonts w:ascii="Arial" w:eastAsia="Times New Roman" w:hAnsi="Arial" w:cs="Arial"/>
                <w:color w:val="000000"/>
                <w:sz w:val="18"/>
                <w:szCs w:val="18"/>
              </w:rPr>
            </w:pPr>
            <w:r w:rsidRPr="00BD4DFF">
              <w:rPr>
                <w:rFonts w:ascii="Arial" w:eastAsia="Times New Roman" w:hAnsi="Arial" w:cs="Arial"/>
                <w:b/>
                <w:bCs/>
                <w:i/>
                <w:iCs/>
                <w:color w:val="000000"/>
                <w:sz w:val="20"/>
                <w:szCs w:val="20"/>
              </w:rPr>
              <w:t>Các chuyên ngành của khoa học tự nhiên, công nghệ và kỹ thuật thuộc lĩnh vực </w:t>
            </w:r>
            <w:r w:rsidRPr="00BD4DFF">
              <w:rPr>
                <w:rFonts w:ascii="Arial" w:eastAsia="Times New Roman" w:hAnsi="Arial" w:cs="Arial"/>
                <w:b/>
                <w:bCs/>
                <w:i/>
                <w:iCs/>
                <w:color w:val="000000"/>
                <w:sz w:val="20"/>
                <w:szCs w:val="20"/>
                <w:lang w:val="vi-VN"/>
              </w:rPr>
              <w:t>an ninh, quốc phòng</w:t>
            </w:r>
          </w:p>
        </w:tc>
      </w:tr>
    </w:tbl>
    <w:p w:rsidR="00BD4DFF" w:rsidRPr="00BD4DFF" w:rsidRDefault="00BD4DFF" w:rsidP="00BD4DFF">
      <w:pPr>
        <w:shd w:val="clear" w:color="auto" w:fill="FFFFFF"/>
        <w:spacing w:after="120" w:line="240" w:lineRule="auto"/>
        <w:rPr>
          <w:rFonts w:ascii="Arial" w:eastAsia="Times New Roman" w:hAnsi="Arial" w:cs="Arial"/>
          <w:color w:val="000000"/>
          <w:sz w:val="18"/>
          <w:szCs w:val="18"/>
        </w:rPr>
      </w:pPr>
      <w:r w:rsidRPr="00BD4DFF">
        <w:rPr>
          <w:rFonts w:ascii="Arial" w:eastAsia="Times New Roman" w:hAnsi="Arial" w:cs="Arial"/>
          <w:color w:val="000000"/>
          <w:sz w:val="20"/>
          <w:szCs w:val="20"/>
        </w:rPr>
        <w:t> </w:t>
      </w:r>
    </w:p>
    <w:p w:rsidR="007C4743" w:rsidRDefault="00FA23D4"/>
    <w:sectPr w:rsidR="007C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FF"/>
    <w:rsid w:val="008C534D"/>
    <w:rsid w:val="00AA0EC4"/>
    <w:rsid w:val="00BD4DFF"/>
    <w:rsid w:val="00FA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4DFF"/>
  </w:style>
  <w:style w:type="character" w:styleId="Hyperlink">
    <w:name w:val="Hyperlink"/>
    <w:basedOn w:val="DefaultParagraphFont"/>
    <w:uiPriority w:val="99"/>
    <w:semiHidden/>
    <w:unhideWhenUsed/>
    <w:rsid w:val="00BD4DFF"/>
    <w:rPr>
      <w:color w:val="0000FF"/>
      <w:u w:val="single"/>
    </w:rPr>
  </w:style>
  <w:style w:type="character" w:styleId="FollowedHyperlink">
    <w:name w:val="FollowedHyperlink"/>
    <w:basedOn w:val="DefaultParagraphFont"/>
    <w:uiPriority w:val="99"/>
    <w:semiHidden/>
    <w:unhideWhenUsed/>
    <w:rsid w:val="00BD4D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4DFF"/>
  </w:style>
  <w:style w:type="character" w:styleId="Hyperlink">
    <w:name w:val="Hyperlink"/>
    <w:basedOn w:val="DefaultParagraphFont"/>
    <w:uiPriority w:val="99"/>
    <w:semiHidden/>
    <w:unhideWhenUsed/>
    <w:rsid w:val="00BD4DFF"/>
    <w:rPr>
      <w:color w:val="0000FF"/>
      <w:u w:val="single"/>
    </w:rPr>
  </w:style>
  <w:style w:type="character" w:styleId="FollowedHyperlink">
    <w:name w:val="FollowedHyperlink"/>
    <w:basedOn w:val="DefaultParagraphFont"/>
    <w:uiPriority w:val="99"/>
    <w:semiHidden/>
    <w:unhideWhenUsed/>
    <w:rsid w:val="00BD4D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3/N%C4%90-CP&amp;area=2&amp;type=0&amp;match=False&amp;vc=True&amp;lan=1" TargetMode="External"/><Relationship Id="rId13" Type="http://schemas.openxmlformats.org/officeDocument/2006/relationships/hyperlink" Target="http://thuvienphapluat.vn/phap-luat/tim-van-ban.aspx?keyword=141/2013/N%C4%90-CP&amp;area=2&amp;type=0&amp;match=False&amp;vc=True&amp;lan=1" TargetMode="External"/><Relationship Id="rId18" Type="http://schemas.openxmlformats.org/officeDocument/2006/relationships/hyperlink" Target="http://thuvienphapluat.vn/phap-luat/tim-van-ban.aspx?keyword=27/2016/TT-BGD%C4%90T&amp;area=2&amp;type=0&amp;match=False&amp;vc=True&amp;lan=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huvienphapluat.vn/phap-luat/tim-van-ban.aspx?keyword=75/2006/N%C4%90-CP&amp;area=2&amp;type=0&amp;match=False&amp;vc=True&amp;lan=1" TargetMode="External"/><Relationship Id="rId12" Type="http://schemas.openxmlformats.org/officeDocument/2006/relationships/hyperlink" Target="http://thuvienphapluat.vn/phap-luat/tim-van-ban.aspx?keyword=32/2008/N%C4%90-CP&amp;area=2&amp;type=0&amp;match=False&amp;vc=True&amp;lan=1" TargetMode="External"/><Relationship Id="rId17" Type="http://schemas.openxmlformats.org/officeDocument/2006/relationships/hyperlink" Target="http://thuvienphapluat.vn/phap-luat/tim-van-ban.aspx?keyword=1982/Q%C4%90-TTg&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10/2009/TT-BGD%C4%90T&amp;area=2&amp;type=0&amp;match=False&amp;vc=True&amp;lan=1" TargetMode="External"/><Relationship Id="rId20" Type="http://schemas.openxmlformats.org/officeDocument/2006/relationships/hyperlink" Target="http://thuvienphapluat.vn/phap-luat/tim-van-ban.aspx?keyword=05/2012/TT-BGD%C4%90T&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31/2011/N%C4%90-CP&amp;area=2&amp;type=0&amp;match=False&amp;vc=True&amp;lan=1" TargetMode="External"/><Relationship Id="rId11" Type="http://schemas.openxmlformats.org/officeDocument/2006/relationships/hyperlink" Target="http://thuvienphapluat.vn/phap-luat/tim-van-ban.aspx?keyword=123/2016/N%C4%90-CP&amp;area=2&amp;type=0&amp;match=False&amp;vc=True&amp;lan=1" TargetMode="External"/><Relationship Id="rId5" Type="http://schemas.openxmlformats.org/officeDocument/2006/relationships/hyperlink" Target="http://thuvienphapluat.vn/phap-luat/tim-van-ban.aspx?keyword=75/2006/N%C4%90-CP%20ng%C3%A0y&amp;area=2&amp;type=0&amp;match=False&amp;vc=True&amp;lan=1" TargetMode="External"/><Relationship Id="rId15" Type="http://schemas.openxmlformats.org/officeDocument/2006/relationships/hyperlink" Target="http://thuvienphapluat.vn/phap-luat/tim-van-ban.aspx?keyword=05/2012/TT-BGD%C4%90T&amp;area=2&amp;type=0&amp;match=False&amp;vc=True&amp;lan=1" TargetMode="External"/><Relationship Id="rId10" Type="http://schemas.openxmlformats.org/officeDocument/2006/relationships/hyperlink" Target="http://thuvienphapluat.vn/phap-luat/tim-van-ban.aspx?keyword=75/2006/N%C4%90-CP&amp;area=2&amp;type=0&amp;match=False&amp;vc=True&amp;lan=1" TargetMode="External"/><Relationship Id="rId19" Type="http://schemas.openxmlformats.org/officeDocument/2006/relationships/hyperlink" Target="http://thuvienphapluat.vn/phap-luat/tim-van-ban.aspx?keyword=10/2009/TT-BGD%C4%90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31/2011/N%C4%90-CP%20ng%C3%A0y&amp;area=2&amp;type=0&amp;match=False&amp;vc=True&amp;lan=1" TargetMode="External"/><Relationship Id="rId14" Type="http://schemas.openxmlformats.org/officeDocument/2006/relationships/hyperlink" Target="http://thuvienphapluat.vn/phap-luat/tim-van-ban.aspx?keyword=10/2009/TT-BGD%C4%90T&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9165</Words>
  <Characters>52247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GOOD</cp:lastModifiedBy>
  <cp:revision>2</cp:revision>
  <dcterms:created xsi:type="dcterms:W3CDTF">2017-04-10T07:32:00Z</dcterms:created>
  <dcterms:modified xsi:type="dcterms:W3CDTF">2017-04-19T07:14:00Z</dcterms:modified>
</cp:coreProperties>
</file>